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1B40" w14:textId="77777777" w:rsidR="009E3A70" w:rsidRPr="009E3A70" w:rsidRDefault="009E3A70" w:rsidP="009E3A70">
      <w:pPr>
        <w:autoSpaceDE w:val="0"/>
        <w:autoSpaceDN w:val="0"/>
        <w:adjustRightInd w:val="0"/>
        <w:textAlignment w:val="center"/>
        <w:rPr>
          <w:rFonts w:ascii="CoHeadline-Regular" w:hAnsi="CoHeadline-Regular" w:cs="CoHeadline-Regular"/>
          <w:color w:val="DC1D15"/>
          <w:spacing w:val="4"/>
          <w:sz w:val="44"/>
          <w:szCs w:val="44"/>
        </w:rPr>
      </w:pPr>
      <w:r w:rsidRPr="009E3A70">
        <w:rPr>
          <w:rFonts w:ascii="CoHeadline-Regular" w:hAnsi="CoHeadline-Regular" w:cs="CoHeadline-Regular"/>
          <w:color w:val="DC1D15"/>
          <w:spacing w:val="4"/>
          <w:sz w:val="44"/>
          <w:szCs w:val="44"/>
        </w:rPr>
        <w:t>Madrid, Lourdes y París</w:t>
      </w:r>
    </w:p>
    <w:p w14:paraId="5A9C3466" w14:textId="77777777" w:rsidR="009E3A70" w:rsidRPr="009E3A70" w:rsidRDefault="009E3A70" w:rsidP="009E3A70">
      <w:pPr>
        <w:autoSpaceDE w:val="0"/>
        <w:autoSpaceDN w:val="0"/>
        <w:adjustRightInd w:val="0"/>
        <w:textAlignment w:val="center"/>
        <w:rPr>
          <w:rFonts w:ascii="Router-Book" w:hAnsi="Router-Book" w:cs="Router-Book"/>
          <w:color w:val="DC1D15"/>
          <w:spacing w:val="3"/>
          <w:position w:val="2"/>
          <w:sz w:val="26"/>
          <w:szCs w:val="26"/>
        </w:rPr>
      </w:pPr>
      <w:r w:rsidRPr="009E3A70">
        <w:rPr>
          <w:rFonts w:ascii="Router-Book" w:hAnsi="Router-Book" w:cs="Router-Book"/>
          <w:color w:val="DC1D15"/>
          <w:spacing w:val="3"/>
          <w:position w:val="2"/>
          <w:sz w:val="26"/>
          <w:szCs w:val="26"/>
        </w:rPr>
        <w:t>Con el Valle del Loira</w:t>
      </w:r>
    </w:p>
    <w:p w14:paraId="67BD7401" w14:textId="77777777" w:rsidR="009E3A70" w:rsidRDefault="009E3A70" w:rsidP="009E3A70">
      <w:pPr>
        <w:pStyle w:val="codigocabecera"/>
        <w:spacing w:line="240" w:lineRule="auto"/>
        <w:jc w:val="left"/>
      </w:pPr>
      <w:r>
        <w:t>C-3911</w:t>
      </w:r>
    </w:p>
    <w:p w14:paraId="48887611" w14:textId="5671E03E" w:rsidR="00957DB7" w:rsidRDefault="009E3A70" w:rsidP="009E3A70">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D18B787" w14:textId="77777777" w:rsidR="009E3A70" w:rsidRDefault="00957DB7" w:rsidP="009E3A70">
      <w:pPr>
        <w:pStyle w:val="nochescabecera"/>
        <w:spacing w:line="240" w:lineRule="auto"/>
      </w:pPr>
      <w:r>
        <w:rPr>
          <w:rFonts w:ascii="Router-Bold" w:hAnsi="Router-Bold" w:cs="Router-Bold"/>
          <w:b/>
          <w:bCs/>
          <w:spacing w:val="-5"/>
        </w:rPr>
        <w:t xml:space="preserve">NOCHES  </w:t>
      </w:r>
      <w:r w:rsidR="009E3A70">
        <w:t>Madrid 2. Lourdes 1. Tours 1. París 3.</w:t>
      </w:r>
    </w:p>
    <w:p w14:paraId="1899E14E" w14:textId="484584A4" w:rsidR="00957DB7" w:rsidRDefault="00957DB7" w:rsidP="009E3A70">
      <w:pPr>
        <w:pStyle w:val="Ningnestilodeprrafo"/>
        <w:spacing w:line="240" w:lineRule="auto"/>
        <w:rPr>
          <w:rFonts w:ascii="CoHeadline-Bold" w:hAnsi="CoHeadline-Bold" w:cs="CoHeadline-Bold"/>
          <w:b/>
          <w:bCs/>
          <w:color w:val="F20700"/>
          <w:spacing w:val="2"/>
          <w:sz w:val="20"/>
          <w:szCs w:val="20"/>
        </w:rPr>
      </w:pPr>
    </w:p>
    <w:p w14:paraId="069FD560" w14:textId="77777777" w:rsidR="009E3A70" w:rsidRPr="009E3A70" w:rsidRDefault="009E3A70" w:rsidP="009E3A70">
      <w:pPr>
        <w:suppressAutoHyphens/>
        <w:autoSpaceDE w:val="0"/>
        <w:autoSpaceDN w:val="0"/>
        <w:adjustRightInd w:val="0"/>
        <w:textAlignment w:val="center"/>
        <w:rPr>
          <w:rFonts w:ascii="Router-Bold" w:hAnsi="Router-Bold" w:cs="Router-Bold"/>
          <w:b/>
          <w:bCs/>
          <w:color w:val="D41217"/>
          <w:w w:val="90"/>
          <w:sz w:val="16"/>
          <w:szCs w:val="16"/>
        </w:rPr>
      </w:pPr>
      <w:r w:rsidRPr="009E3A70">
        <w:rPr>
          <w:rFonts w:ascii="Router-Bold" w:hAnsi="Router-Bold" w:cs="Router-Bold"/>
          <w:b/>
          <w:bCs/>
          <w:color w:val="D41217"/>
          <w:w w:val="90"/>
          <w:sz w:val="16"/>
          <w:szCs w:val="16"/>
        </w:rPr>
        <w:t>Día 1º (Viernes) AMERICA-MADRID</w:t>
      </w:r>
    </w:p>
    <w:p w14:paraId="3CC97DF2" w14:textId="77777777" w:rsidR="009E3A70" w:rsidRPr="009E3A70" w:rsidRDefault="009E3A70" w:rsidP="009E3A70">
      <w:pPr>
        <w:autoSpaceDE w:val="0"/>
        <w:autoSpaceDN w:val="0"/>
        <w:adjustRightInd w:val="0"/>
        <w:jc w:val="both"/>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Salida en vuelo intercontinental hacia Madrid. Noche a bordo.</w:t>
      </w:r>
    </w:p>
    <w:p w14:paraId="18F17DFD" w14:textId="77777777" w:rsidR="009E3A70" w:rsidRPr="009E3A70" w:rsidRDefault="009E3A70" w:rsidP="009E3A70">
      <w:pPr>
        <w:suppressAutoHyphens/>
        <w:autoSpaceDE w:val="0"/>
        <w:autoSpaceDN w:val="0"/>
        <w:adjustRightInd w:val="0"/>
        <w:textAlignment w:val="center"/>
        <w:rPr>
          <w:rFonts w:ascii="Router-Bold" w:hAnsi="Router-Bold" w:cs="Router-Bold"/>
          <w:b/>
          <w:bCs/>
          <w:color w:val="D41217"/>
          <w:w w:val="90"/>
          <w:sz w:val="16"/>
          <w:szCs w:val="16"/>
        </w:rPr>
      </w:pPr>
    </w:p>
    <w:p w14:paraId="037B1AEC" w14:textId="77777777" w:rsidR="009E3A70" w:rsidRPr="009E3A70" w:rsidRDefault="009E3A70" w:rsidP="009E3A70">
      <w:pPr>
        <w:suppressAutoHyphens/>
        <w:autoSpaceDE w:val="0"/>
        <w:autoSpaceDN w:val="0"/>
        <w:adjustRightInd w:val="0"/>
        <w:textAlignment w:val="center"/>
        <w:rPr>
          <w:rFonts w:ascii="Router-Bold" w:hAnsi="Router-Bold" w:cs="Router-Bold"/>
          <w:b/>
          <w:bCs/>
          <w:color w:val="D41217"/>
          <w:w w:val="90"/>
          <w:sz w:val="16"/>
          <w:szCs w:val="16"/>
        </w:rPr>
      </w:pPr>
      <w:r w:rsidRPr="009E3A70">
        <w:rPr>
          <w:rFonts w:ascii="Router-Bold" w:hAnsi="Router-Bold" w:cs="Router-Bold"/>
          <w:b/>
          <w:bCs/>
          <w:color w:val="D41217"/>
          <w:w w:val="90"/>
          <w:sz w:val="16"/>
          <w:szCs w:val="16"/>
        </w:rPr>
        <w:t>Día 2º (Sábado) MADRID</w:t>
      </w:r>
    </w:p>
    <w:p w14:paraId="24C47234" w14:textId="77777777" w:rsidR="009E3A70" w:rsidRPr="009E3A70" w:rsidRDefault="009E3A70" w:rsidP="009E3A70">
      <w:pPr>
        <w:autoSpaceDE w:val="0"/>
        <w:autoSpaceDN w:val="0"/>
        <w:adjustRightInd w:val="0"/>
        <w:jc w:val="both"/>
        <w:textAlignment w:val="center"/>
        <w:rPr>
          <w:rFonts w:ascii="Router-Book" w:hAnsi="Router-Book" w:cs="Router-Book"/>
          <w:color w:val="000000"/>
          <w:w w:val="90"/>
          <w:sz w:val="16"/>
          <w:szCs w:val="16"/>
        </w:rPr>
      </w:pPr>
      <w:r w:rsidRPr="009E3A70">
        <w:rPr>
          <w:rFonts w:ascii="Router-Book" w:hAnsi="Router-Book" w:cs="Router-Book"/>
          <w:color w:val="000000"/>
          <w:w w:val="90"/>
          <w:sz w:val="16"/>
          <w:szCs w:val="16"/>
        </w:rPr>
        <w:t xml:space="preserve">Llegada al aeropuerto internacional de Madrid-Barajas. Asistencia y traslado al hotel. </w:t>
      </w:r>
      <w:r w:rsidRPr="009E3A70">
        <w:rPr>
          <w:rFonts w:ascii="Router-Bold" w:hAnsi="Router-Bold" w:cs="Router-Bold"/>
          <w:b/>
          <w:bCs/>
          <w:color w:val="000000"/>
          <w:w w:val="90"/>
          <w:sz w:val="16"/>
          <w:szCs w:val="16"/>
        </w:rPr>
        <w:t>Alojamiento</w:t>
      </w:r>
      <w:r w:rsidRPr="009E3A70">
        <w:rPr>
          <w:rFonts w:ascii="Router-Book" w:hAnsi="Router-Book" w:cs="Router-Book"/>
          <w:color w:val="000000"/>
          <w:w w:val="90"/>
          <w:sz w:val="16"/>
          <w:szCs w:val="16"/>
        </w:rPr>
        <w:t xml:space="preserve"> y resto del día libre.</w:t>
      </w:r>
    </w:p>
    <w:p w14:paraId="1F5DFDA6" w14:textId="77777777" w:rsidR="009E3A70" w:rsidRPr="009E3A70" w:rsidRDefault="009E3A70" w:rsidP="009E3A70">
      <w:pPr>
        <w:suppressAutoHyphens/>
        <w:autoSpaceDE w:val="0"/>
        <w:autoSpaceDN w:val="0"/>
        <w:adjustRightInd w:val="0"/>
        <w:textAlignment w:val="center"/>
        <w:rPr>
          <w:rFonts w:ascii="Router-Bold" w:hAnsi="Router-Bold" w:cs="Router-Bold"/>
          <w:b/>
          <w:bCs/>
          <w:color w:val="D41217"/>
          <w:w w:val="90"/>
          <w:sz w:val="16"/>
          <w:szCs w:val="16"/>
        </w:rPr>
      </w:pPr>
    </w:p>
    <w:p w14:paraId="73D88B17" w14:textId="77777777" w:rsidR="009E3A70" w:rsidRPr="009E3A70" w:rsidRDefault="009E3A70" w:rsidP="009E3A70">
      <w:pPr>
        <w:suppressAutoHyphens/>
        <w:autoSpaceDE w:val="0"/>
        <w:autoSpaceDN w:val="0"/>
        <w:adjustRightInd w:val="0"/>
        <w:textAlignment w:val="center"/>
        <w:rPr>
          <w:rFonts w:ascii="Router-Bold" w:hAnsi="Router-Bold" w:cs="Router-Bold"/>
          <w:b/>
          <w:bCs/>
          <w:color w:val="D41217"/>
          <w:w w:val="90"/>
          <w:sz w:val="16"/>
          <w:szCs w:val="16"/>
        </w:rPr>
      </w:pPr>
      <w:r w:rsidRPr="009E3A70">
        <w:rPr>
          <w:rFonts w:ascii="Router-Bold" w:hAnsi="Router-Bold" w:cs="Router-Bold"/>
          <w:b/>
          <w:bCs/>
          <w:color w:val="D41217"/>
          <w:w w:val="90"/>
          <w:sz w:val="16"/>
          <w:szCs w:val="16"/>
        </w:rPr>
        <w:t>Día 3º (Domingo) MADRID</w:t>
      </w:r>
    </w:p>
    <w:p w14:paraId="555CDDA0" w14:textId="77777777" w:rsidR="009E3A70" w:rsidRPr="009E3A70" w:rsidRDefault="009E3A70" w:rsidP="009E3A70">
      <w:pPr>
        <w:autoSpaceDE w:val="0"/>
        <w:autoSpaceDN w:val="0"/>
        <w:adjustRightInd w:val="0"/>
        <w:jc w:val="both"/>
        <w:textAlignment w:val="center"/>
        <w:rPr>
          <w:rFonts w:ascii="Router-Book" w:hAnsi="Router-Book" w:cs="Router-Book"/>
          <w:color w:val="000000"/>
          <w:spacing w:val="1"/>
          <w:w w:val="90"/>
          <w:sz w:val="16"/>
          <w:szCs w:val="16"/>
        </w:rPr>
      </w:pPr>
      <w:r w:rsidRPr="009E3A70">
        <w:rPr>
          <w:rFonts w:ascii="Router-Bold" w:hAnsi="Router-Bold" w:cs="Router-Bold"/>
          <w:b/>
          <w:bCs/>
          <w:color w:val="000000"/>
          <w:w w:val="90"/>
          <w:sz w:val="16"/>
          <w:szCs w:val="16"/>
        </w:rPr>
        <w:t>Alojamiento y desayuno.</w:t>
      </w:r>
      <w:r w:rsidRPr="009E3A70">
        <w:rPr>
          <w:rFonts w:ascii="Router-Book" w:hAnsi="Router-Book" w:cs="Router-Book"/>
          <w:color w:val="000000"/>
          <w:spacing w:val="1"/>
          <w:w w:val="90"/>
          <w:sz w:val="16"/>
          <w:szCs w:val="16"/>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66AF2F18" w14:textId="77777777" w:rsidR="009E3A70" w:rsidRPr="009E3A70" w:rsidRDefault="009E3A70" w:rsidP="009E3A70">
      <w:pPr>
        <w:suppressAutoHyphens/>
        <w:autoSpaceDE w:val="0"/>
        <w:autoSpaceDN w:val="0"/>
        <w:adjustRightInd w:val="0"/>
        <w:textAlignment w:val="center"/>
        <w:rPr>
          <w:rFonts w:ascii="Router-Bold" w:hAnsi="Router-Bold" w:cs="Router-Bold"/>
          <w:b/>
          <w:bCs/>
          <w:color w:val="D41217"/>
          <w:w w:val="90"/>
          <w:sz w:val="16"/>
          <w:szCs w:val="16"/>
        </w:rPr>
      </w:pPr>
    </w:p>
    <w:p w14:paraId="69AEA21A" w14:textId="77777777" w:rsidR="009E3A70" w:rsidRPr="009E3A70" w:rsidRDefault="009E3A70" w:rsidP="009E3A70">
      <w:pPr>
        <w:suppressAutoHyphens/>
        <w:autoSpaceDE w:val="0"/>
        <w:autoSpaceDN w:val="0"/>
        <w:adjustRightInd w:val="0"/>
        <w:textAlignment w:val="center"/>
        <w:rPr>
          <w:rFonts w:ascii="Router-Bold" w:hAnsi="Router-Bold" w:cs="Router-Bold"/>
          <w:b/>
          <w:bCs/>
          <w:color w:val="D41217"/>
          <w:w w:val="90"/>
          <w:sz w:val="16"/>
          <w:szCs w:val="16"/>
        </w:rPr>
      </w:pPr>
      <w:r w:rsidRPr="009E3A70">
        <w:rPr>
          <w:rFonts w:ascii="Router-Bold" w:hAnsi="Router-Bold" w:cs="Router-Bold"/>
          <w:b/>
          <w:bCs/>
          <w:color w:val="D41217"/>
          <w:w w:val="90"/>
          <w:sz w:val="16"/>
          <w:szCs w:val="16"/>
        </w:rPr>
        <w:t>Día 4º (Lunes) MADRID-LOURDES (645 km)</w:t>
      </w:r>
    </w:p>
    <w:p w14:paraId="6B8DBF58" w14:textId="77777777" w:rsidR="009E3A70" w:rsidRPr="009E3A70" w:rsidRDefault="009E3A70" w:rsidP="009E3A70">
      <w:pPr>
        <w:autoSpaceDE w:val="0"/>
        <w:autoSpaceDN w:val="0"/>
        <w:adjustRightInd w:val="0"/>
        <w:jc w:val="both"/>
        <w:textAlignment w:val="center"/>
        <w:rPr>
          <w:rFonts w:ascii="Router-Book" w:hAnsi="Router-Book" w:cs="Router-Book"/>
          <w:color w:val="000000"/>
          <w:spacing w:val="1"/>
          <w:w w:val="90"/>
          <w:sz w:val="16"/>
          <w:szCs w:val="16"/>
        </w:rPr>
      </w:pPr>
      <w:r w:rsidRPr="009E3A70">
        <w:rPr>
          <w:rFonts w:ascii="Router-Bold" w:hAnsi="Router-Bold" w:cs="Router-Bold"/>
          <w:b/>
          <w:bCs/>
          <w:color w:val="000000"/>
          <w:w w:val="90"/>
          <w:sz w:val="16"/>
          <w:szCs w:val="16"/>
        </w:rPr>
        <w:t>Desayuno</w:t>
      </w:r>
      <w:r w:rsidRPr="009E3A70">
        <w:rPr>
          <w:rFonts w:ascii="Router-Book" w:hAnsi="Router-Book" w:cs="Router-Book"/>
          <w:color w:val="000000"/>
          <w:spacing w:val="1"/>
          <w:w w:val="90"/>
          <w:sz w:val="16"/>
          <w:szCs w:val="16"/>
        </w:rPr>
        <w:t xml:space="preserve"> y salida hacia el Norte de España vía Burgos y San Sebastián hacia la frontera francesa para continuar por la montañosa región de los Pirineos y llegar a Lourdes, importante centro de peregrinación. </w:t>
      </w:r>
      <w:r w:rsidRPr="009E3A70">
        <w:rPr>
          <w:rFonts w:ascii="Router-Bold" w:hAnsi="Router-Bold" w:cs="Router-Bold"/>
          <w:b/>
          <w:bCs/>
          <w:color w:val="000000"/>
          <w:w w:val="90"/>
          <w:sz w:val="16"/>
          <w:szCs w:val="16"/>
        </w:rPr>
        <w:t>Alojamiento</w:t>
      </w:r>
      <w:r w:rsidRPr="009E3A70">
        <w:rPr>
          <w:rFonts w:ascii="Router-Book" w:hAnsi="Router-Book" w:cs="Router-Book"/>
          <w:color w:val="000000"/>
          <w:spacing w:val="1"/>
          <w:w w:val="90"/>
          <w:sz w:val="16"/>
          <w:szCs w:val="16"/>
        </w:rPr>
        <w:t>. Tiempo libre para visitar la Basílica y la Santa Gruta donde según la tradición la Santa Vírgen se apareció a Bernardette. Posibilidad de asistir a la impresionante procesión de las Antorchas, (de Abril a Octubre).</w:t>
      </w:r>
    </w:p>
    <w:p w14:paraId="37F2957F" w14:textId="77777777" w:rsidR="009E3A70" w:rsidRPr="009E3A70" w:rsidRDefault="009E3A70" w:rsidP="009E3A70">
      <w:pPr>
        <w:suppressAutoHyphens/>
        <w:autoSpaceDE w:val="0"/>
        <w:autoSpaceDN w:val="0"/>
        <w:adjustRightInd w:val="0"/>
        <w:textAlignment w:val="center"/>
        <w:rPr>
          <w:rFonts w:ascii="Router-Bold" w:hAnsi="Router-Bold" w:cs="Router-Bold"/>
          <w:b/>
          <w:bCs/>
          <w:color w:val="D41217"/>
          <w:w w:val="90"/>
          <w:sz w:val="16"/>
          <w:szCs w:val="16"/>
        </w:rPr>
      </w:pPr>
    </w:p>
    <w:p w14:paraId="705DECA5" w14:textId="77777777" w:rsidR="009E3A70" w:rsidRPr="009E3A70" w:rsidRDefault="009E3A70" w:rsidP="009E3A70">
      <w:pPr>
        <w:suppressAutoHyphens/>
        <w:autoSpaceDE w:val="0"/>
        <w:autoSpaceDN w:val="0"/>
        <w:adjustRightInd w:val="0"/>
        <w:textAlignment w:val="center"/>
        <w:rPr>
          <w:rFonts w:ascii="Router-Bold" w:hAnsi="Router-Bold" w:cs="Router-Bold"/>
          <w:b/>
          <w:bCs/>
          <w:color w:val="D41217"/>
          <w:w w:val="90"/>
          <w:sz w:val="16"/>
          <w:szCs w:val="16"/>
        </w:rPr>
      </w:pPr>
      <w:r w:rsidRPr="009E3A70">
        <w:rPr>
          <w:rFonts w:ascii="Router-Bold" w:hAnsi="Router-Bold" w:cs="Router-Bold"/>
          <w:b/>
          <w:bCs/>
          <w:color w:val="D41217"/>
          <w:w w:val="90"/>
          <w:sz w:val="16"/>
          <w:szCs w:val="16"/>
        </w:rPr>
        <w:t>Día 5º (Martes) LOURDES-TOURS (593 km)</w:t>
      </w:r>
    </w:p>
    <w:p w14:paraId="5E4C6908" w14:textId="77777777" w:rsidR="009E3A70" w:rsidRPr="009E3A70" w:rsidRDefault="009E3A70" w:rsidP="009E3A70">
      <w:pPr>
        <w:autoSpaceDE w:val="0"/>
        <w:autoSpaceDN w:val="0"/>
        <w:adjustRightInd w:val="0"/>
        <w:jc w:val="both"/>
        <w:textAlignment w:val="center"/>
        <w:rPr>
          <w:rFonts w:ascii="Router-Book" w:hAnsi="Router-Book" w:cs="Router-Book"/>
          <w:color w:val="000000"/>
          <w:spacing w:val="1"/>
          <w:w w:val="90"/>
          <w:sz w:val="16"/>
          <w:szCs w:val="16"/>
        </w:rPr>
      </w:pPr>
      <w:r w:rsidRPr="009E3A70">
        <w:rPr>
          <w:rFonts w:ascii="Router-Bold" w:hAnsi="Router-Bold" w:cs="Router-Bold"/>
          <w:b/>
          <w:bCs/>
          <w:color w:val="000000"/>
          <w:w w:val="90"/>
          <w:sz w:val="16"/>
          <w:szCs w:val="16"/>
        </w:rPr>
        <w:t>Desayuno.</w:t>
      </w:r>
      <w:r w:rsidRPr="009E3A70">
        <w:rPr>
          <w:rFonts w:ascii="Router-Book" w:hAnsi="Router-Book" w:cs="Router-Book"/>
          <w:color w:val="000000"/>
          <w:spacing w:val="1"/>
          <w:w w:val="90"/>
          <w:sz w:val="16"/>
          <w:szCs w:val="16"/>
        </w:rPr>
        <w:t xml:space="preserve"> Salida rodeando los bosques de Las Landas y atravesando los viñedos de Burdeos y Cognac llegaremos a Tours, capital del jardín de Francia, donde tendremos tiempo libre para admirar esta interesante ciudad y conocer la iglesia de San Martin, con la tumba del santo, la catedral de San Graciano y los múltiples palacios que jalonan el centro histórico. Traslado al hotel. </w:t>
      </w:r>
      <w:r w:rsidRPr="009E3A70">
        <w:rPr>
          <w:rFonts w:ascii="Router-Bold" w:hAnsi="Router-Bold" w:cs="Router-Bold"/>
          <w:b/>
          <w:bCs/>
          <w:color w:val="000000"/>
          <w:w w:val="90"/>
          <w:sz w:val="16"/>
          <w:szCs w:val="16"/>
        </w:rPr>
        <w:t>Alojamiento.</w:t>
      </w:r>
    </w:p>
    <w:p w14:paraId="346631BF" w14:textId="77777777" w:rsidR="009E3A70" w:rsidRPr="009E3A70" w:rsidRDefault="009E3A70" w:rsidP="009E3A70">
      <w:pPr>
        <w:suppressAutoHyphens/>
        <w:autoSpaceDE w:val="0"/>
        <w:autoSpaceDN w:val="0"/>
        <w:adjustRightInd w:val="0"/>
        <w:textAlignment w:val="center"/>
        <w:rPr>
          <w:rFonts w:ascii="Router-Bold" w:hAnsi="Router-Bold" w:cs="Router-Bold"/>
          <w:b/>
          <w:bCs/>
          <w:color w:val="D41217"/>
          <w:w w:val="90"/>
          <w:sz w:val="16"/>
          <w:szCs w:val="16"/>
        </w:rPr>
      </w:pPr>
    </w:p>
    <w:p w14:paraId="4F8F3E0F" w14:textId="77777777" w:rsidR="009E3A70" w:rsidRPr="009E3A70" w:rsidRDefault="009E3A70" w:rsidP="009E3A70">
      <w:pPr>
        <w:suppressAutoHyphens/>
        <w:autoSpaceDE w:val="0"/>
        <w:autoSpaceDN w:val="0"/>
        <w:adjustRightInd w:val="0"/>
        <w:textAlignment w:val="center"/>
        <w:rPr>
          <w:rFonts w:ascii="Router-Bold" w:hAnsi="Router-Bold" w:cs="Router-Bold"/>
          <w:b/>
          <w:bCs/>
          <w:color w:val="D41217"/>
          <w:w w:val="90"/>
          <w:sz w:val="16"/>
          <w:szCs w:val="16"/>
        </w:rPr>
      </w:pPr>
      <w:r w:rsidRPr="009E3A70">
        <w:rPr>
          <w:rFonts w:ascii="Router-Bold" w:hAnsi="Router-Bold" w:cs="Router-Bold"/>
          <w:b/>
          <w:bCs/>
          <w:color w:val="D41217"/>
          <w:w w:val="90"/>
          <w:sz w:val="16"/>
          <w:szCs w:val="16"/>
        </w:rPr>
        <w:t>Día 6º (Miércoles) TOURS-VALLE DEL LOIRA-PARIS (255 km)</w:t>
      </w:r>
    </w:p>
    <w:p w14:paraId="454C9ED7" w14:textId="77777777" w:rsidR="009E3A70" w:rsidRPr="009E3A70" w:rsidRDefault="009E3A70" w:rsidP="009E3A70">
      <w:pPr>
        <w:autoSpaceDE w:val="0"/>
        <w:autoSpaceDN w:val="0"/>
        <w:adjustRightInd w:val="0"/>
        <w:jc w:val="both"/>
        <w:textAlignment w:val="center"/>
        <w:rPr>
          <w:rFonts w:ascii="Router-Book" w:hAnsi="Router-Book" w:cs="Router-Book"/>
          <w:color w:val="000000"/>
          <w:spacing w:val="2"/>
          <w:w w:val="90"/>
          <w:sz w:val="16"/>
          <w:szCs w:val="16"/>
        </w:rPr>
      </w:pPr>
      <w:r w:rsidRPr="009E3A70">
        <w:rPr>
          <w:rFonts w:ascii="Router-Bold" w:hAnsi="Router-Bold" w:cs="Router-Bold"/>
          <w:b/>
          <w:bCs/>
          <w:color w:val="000000"/>
          <w:spacing w:val="1"/>
          <w:w w:val="90"/>
          <w:sz w:val="16"/>
          <w:szCs w:val="16"/>
        </w:rPr>
        <w:t>Desayuno.</w:t>
      </w:r>
      <w:r w:rsidRPr="009E3A70">
        <w:rPr>
          <w:rFonts w:ascii="Router-Book" w:hAnsi="Router-Book" w:cs="Router-Book"/>
          <w:color w:val="000000"/>
          <w:spacing w:val="2"/>
          <w:w w:val="90"/>
          <w:sz w:val="16"/>
          <w:szCs w:val="16"/>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y </w:t>
      </w:r>
      <w:r w:rsidRPr="009E3A70">
        <w:rPr>
          <w:rFonts w:ascii="Router-Bold" w:hAnsi="Router-Bold" w:cs="Router-Bold"/>
          <w:b/>
          <w:bCs/>
          <w:color w:val="000000"/>
          <w:spacing w:val="1"/>
          <w:w w:val="90"/>
          <w:sz w:val="16"/>
          <w:szCs w:val="16"/>
        </w:rPr>
        <w:t xml:space="preserve">alojamiento. </w:t>
      </w:r>
      <w:r w:rsidRPr="009E3A70">
        <w:rPr>
          <w:rFonts w:ascii="Router-Book" w:hAnsi="Router-Book" w:cs="Router-Book"/>
          <w:color w:val="000000"/>
          <w:spacing w:val="2"/>
          <w:w w:val="90"/>
          <w:sz w:val="16"/>
          <w:szCs w:val="16"/>
        </w:rPr>
        <w:t>Posibilidad de realizar opcionalmente una visita de París iluminado y crucero por el río Sena.</w:t>
      </w:r>
    </w:p>
    <w:p w14:paraId="27766C55" w14:textId="77777777" w:rsidR="009E3A70" w:rsidRPr="009E3A70" w:rsidRDefault="009E3A70" w:rsidP="009E3A70">
      <w:pPr>
        <w:suppressAutoHyphens/>
        <w:autoSpaceDE w:val="0"/>
        <w:autoSpaceDN w:val="0"/>
        <w:adjustRightInd w:val="0"/>
        <w:textAlignment w:val="center"/>
        <w:rPr>
          <w:rFonts w:ascii="Router-Bold" w:hAnsi="Router-Bold" w:cs="Router-Bold"/>
          <w:b/>
          <w:bCs/>
          <w:color w:val="D41217"/>
          <w:w w:val="90"/>
          <w:sz w:val="16"/>
          <w:szCs w:val="16"/>
        </w:rPr>
      </w:pPr>
    </w:p>
    <w:p w14:paraId="0526C4A3" w14:textId="77777777" w:rsidR="009E3A70" w:rsidRPr="009E3A70" w:rsidRDefault="009E3A70" w:rsidP="009E3A70">
      <w:pPr>
        <w:suppressAutoHyphens/>
        <w:autoSpaceDE w:val="0"/>
        <w:autoSpaceDN w:val="0"/>
        <w:adjustRightInd w:val="0"/>
        <w:textAlignment w:val="center"/>
        <w:rPr>
          <w:rFonts w:ascii="Router-Bold" w:hAnsi="Router-Bold" w:cs="Router-Bold"/>
          <w:b/>
          <w:bCs/>
          <w:color w:val="D41217"/>
          <w:w w:val="90"/>
          <w:sz w:val="16"/>
          <w:szCs w:val="16"/>
        </w:rPr>
      </w:pPr>
      <w:r w:rsidRPr="009E3A70">
        <w:rPr>
          <w:rFonts w:ascii="Router-Bold" w:hAnsi="Router-Bold" w:cs="Router-Bold"/>
          <w:b/>
          <w:bCs/>
          <w:color w:val="D41217"/>
          <w:w w:val="90"/>
          <w:sz w:val="16"/>
          <w:szCs w:val="16"/>
        </w:rPr>
        <w:t>Día 7º (Jueves) PARIS</w:t>
      </w:r>
    </w:p>
    <w:p w14:paraId="3B5246D4" w14:textId="77777777" w:rsidR="009E3A70" w:rsidRPr="009E3A70" w:rsidRDefault="009E3A70" w:rsidP="009E3A70">
      <w:pPr>
        <w:autoSpaceDE w:val="0"/>
        <w:autoSpaceDN w:val="0"/>
        <w:adjustRightInd w:val="0"/>
        <w:jc w:val="both"/>
        <w:textAlignment w:val="center"/>
        <w:rPr>
          <w:rFonts w:ascii="Router-Book" w:hAnsi="Router-Book" w:cs="Router-Book"/>
          <w:color w:val="000000"/>
          <w:spacing w:val="1"/>
          <w:w w:val="90"/>
          <w:sz w:val="16"/>
          <w:szCs w:val="16"/>
        </w:rPr>
      </w:pPr>
      <w:r w:rsidRPr="009E3A70">
        <w:rPr>
          <w:rFonts w:ascii="Router-Bold" w:hAnsi="Router-Bold" w:cs="Router-Bold"/>
          <w:b/>
          <w:bCs/>
          <w:color w:val="000000"/>
          <w:w w:val="90"/>
          <w:sz w:val="16"/>
          <w:szCs w:val="16"/>
        </w:rPr>
        <w:t>Alojamiento y desayuno.</w:t>
      </w:r>
      <w:r w:rsidRPr="009E3A70">
        <w:rPr>
          <w:rFonts w:ascii="Router-Book" w:hAnsi="Router-Book" w:cs="Router-Book"/>
          <w:color w:val="000000"/>
          <w:spacing w:val="1"/>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5E7413E5" w14:textId="77777777" w:rsidR="009E3A70" w:rsidRPr="009E3A70" w:rsidRDefault="009E3A70" w:rsidP="009E3A70">
      <w:pPr>
        <w:autoSpaceDE w:val="0"/>
        <w:autoSpaceDN w:val="0"/>
        <w:adjustRightInd w:val="0"/>
        <w:jc w:val="both"/>
        <w:textAlignment w:val="center"/>
        <w:rPr>
          <w:rFonts w:ascii="Router-Book" w:hAnsi="Router-Book" w:cs="Router-Book"/>
          <w:color w:val="000000"/>
          <w:spacing w:val="1"/>
          <w:w w:val="90"/>
          <w:sz w:val="16"/>
          <w:szCs w:val="16"/>
        </w:rPr>
      </w:pPr>
    </w:p>
    <w:p w14:paraId="262C3313" w14:textId="77777777" w:rsidR="009E3A70" w:rsidRPr="009E3A70" w:rsidRDefault="009E3A70" w:rsidP="009E3A70">
      <w:pPr>
        <w:suppressAutoHyphens/>
        <w:autoSpaceDE w:val="0"/>
        <w:autoSpaceDN w:val="0"/>
        <w:adjustRightInd w:val="0"/>
        <w:textAlignment w:val="center"/>
        <w:rPr>
          <w:rFonts w:ascii="Router-Bold" w:hAnsi="Router-Bold" w:cs="Router-Bold"/>
          <w:b/>
          <w:bCs/>
          <w:color w:val="D41217"/>
          <w:w w:val="90"/>
          <w:sz w:val="16"/>
          <w:szCs w:val="16"/>
        </w:rPr>
      </w:pPr>
      <w:r w:rsidRPr="009E3A70">
        <w:rPr>
          <w:rFonts w:ascii="Router-Bold" w:hAnsi="Router-Bold" w:cs="Router-Bold"/>
          <w:b/>
          <w:bCs/>
          <w:color w:val="D41217"/>
          <w:w w:val="90"/>
          <w:sz w:val="16"/>
          <w:szCs w:val="16"/>
        </w:rPr>
        <w:t>Día 8º (Viernes) PARIS</w:t>
      </w:r>
    </w:p>
    <w:p w14:paraId="08B0358D" w14:textId="77777777" w:rsidR="009E3A70" w:rsidRPr="009E3A70" w:rsidRDefault="009E3A70" w:rsidP="009E3A70">
      <w:pPr>
        <w:autoSpaceDE w:val="0"/>
        <w:autoSpaceDN w:val="0"/>
        <w:adjustRightInd w:val="0"/>
        <w:jc w:val="both"/>
        <w:textAlignment w:val="center"/>
        <w:rPr>
          <w:rFonts w:ascii="Router-Book" w:hAnsi="Router-Book" w:cs="Router-Book"/>
          <w:color w:val="000000"/>
          <w:spacing w:val="2"/>
          <w:w w:val="90"/>
          <w:sz w:val="16"/>
          <w:szCs w:val="16"/>
        </w:rPr>
      </w:pPr>
      <w:r w:rsidRPr="009E3A70">
        <w:rPr>
          <w:rFonts w:ascii="Router-Bold" w:hAnsi="Router-Bold" w:cs="Router-Bold"/>
          <w:b/>
          <w:bCs/>
          <w:color w:val="000000"/>
          <w:spacing w:val="2"/>
          <w:w w:val="90"/>
          <w:sz w:val="16"/>
          <w:szCs w:val="16"/>
        </w:rPr>
        <w:t>Alojamiento y desayuno.</w:t>
      </w:r>
      <w:r w:rsidRPr="009E3A70">
        <w:rPr>
          <w:rFonts w:ascii="Router-Book" w:hAnsi="Router-Book" w:cs="Router-Book"/>
          <w:color w:val="000000"/>
          <w:spacing w:val="2"/>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6B0306EF" w14:textId="77777777" w:rsidR="009E3A70" w:rsidRPr="009E3A70" w:rsidRDefault="009E3A70" w:rsidP="009E3A70">
      <w:pPr>
        <w:suppressAutoHyphens/>
        <w:autoSpaceDE w:val="0"/>
        <w:autoSpaceDN w:val="0"/>
        <w:adjustRightInd w:val="0"/>
        <w:textAlignment w:val="center"/>
        <w:rPr>
          <w:rFonts w:ascii="Router-Bold" w:hAnsi="Router-Bold" w:cs="Router-Bold"/>
          <w:b/>
          <w:bCs/>
          <w:color w:val="D41217"/>
          <w:w w:val="90"/>
          <w:sz w:val="16"/>
          <w:szCs w:val="16"/>
        </w:rPr>
      </w:pPr>
    </w:p>
    <w:p w14:paraId="6E2DFF2D" w14:textId="77777777" w:rsidR="009E3A70" w:rsidRPr="009E3A70" w:rsidRDefault="009E3A70" w:rsidP="009E3A70">
      <w:pPr>
        <w:suppressAutoHyphens/>
        <w:autoSpaceDE w:val="0"/>
        <w:autoSpaceDN w:val="0"/>
        <w:adjustRightInd w:val="0"/>
        <w:textAlignment w:val="center"/>
        <w:rPr>
          <w:rFonts w:ascii="Router-Bold" w:hAnsi="Router-Bold" w:cs="Router-Bold"/>
          <w:b/>
          <w:bCs/>
          <w:color w:val="D41217"/>
          <w:w w:val="90"/>
          <w:sz w:val="16"/>
          <w:szCs w:val="16"/>
        </w:rPr>
      </w:pPr>
      <w:r w:rsidRPr="009E3A70">
        <w:rPr>
          <w:rFonts w:ascii="Router-Bold" w:hAnsi="Router-Bold" w:cs="Router-Bold"/>
          <w:b/>
          <w:bCs/>
          <w:color w:val="D41217"/>
          <w:w w:val="90"/>
          <w:sz w:val="16"/>
          <w:szCs w:val="16"/>
        </w:rPr>
        <w:t>Día 9º (Sábado) PARIS</w:t>
      </w:r>
    </w:p>
    <w:p w14:paraId="75A34107" w14:textId="77777777" w:rsidR="009E3A70" w:rsidRPr="009E3A70" w:rsidRDefault="009E3A70" w:rsidP="009E3A70">
      <w:pPr>
        <w:autoSpaceDE w:val="0"/>
        <w:autoSpaceDN w:val="0"/>
        <w:adjustRightInd w:val="0"/>
        <w:jc w:val="both"/>
        <w:textAlignment w:val="center"/>
        <w:rPr>
          <w:rFonts w:ascii="Router-Bold" w:hAnsi="Router-Bold" w:cs="Router-Bold"/>
          <w:b/>
          <w:bCs/>
          <w:color w:val="000000"/>
          <w:w w:val="90"/>
          <w:sz w:val="16"/>
          <w:szCs w:val="16"/>
        </w:rPr>
      </w:pPr>
      <w:r w:rsidRPr="009E3A70">
        <w:rPr>
          <w:rFonts w:ascii="Router-Bold" w:hAnsi="Router-Bold" w:cs="Router-Bold"/>
          <w:b/>
          <w:bCs/>
          <w:color w:val="000000"/>
          <w:w w:val="90"/>
          <w:sz w:val="16"/>
          <w:szCs w:val="16"/>
        </w:rPr>
        <w:t>Desayuno y fin de nuestros servicios.</w:t>
      </w:r>
    </w:p>
    <w:p w14:paraId="44B558AE" w14:textId="77777777" w:rsidR="00B3656E" w:rsidRDefault="00B3656E" w:rsidP="009E3A70">
      <w:pPr>
        <w:pStyle w:val="cabecerahotelespreciosHoteles-Incluye"/>
        <w:spacing w:line="240" w:lineRule="auto"/>
      </w:pPr>
    </w:p>
    <w:p w14:paraId="2325FA29" w14:textId="77777777" w:rsidR="009E3A70" w:rsidRPr="009E3A70" w:rsidRDefault="00B3656E" w:rsidP="009E3A70">
      <w:pPr>
        <w:pStyle w:val="cabecerahotelespreciosHoteles-Incluye"/>
        <w:spacing w:after="0" w:line="240" w:lineRule="auto"/>
        <w:rPr>
          <w:color w:val="DC1D15"/>
        </w:rPr>
      </w:pPr>
      <w:r>
        <w:t>Fechas de salida garantizadas:</w:t>
      </w:r>
      <w:r w:rsidR="009E3A70">
        <w:t xml:space="preserve"> </w:t>
      </w:r>
      <w:r w:rsidR="009E3A70" w:rsidRPr="009E3A70">
        <w:rPr>
          <w:color w:val="DC1D15"/>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41FA8" w:rsidRPr="00BF3DB4" w14:paraId="5B115741"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A1CAD7" w14:textId="77777777" w:rsidR="00141FA8" w:rsidRPr="00BF3DB4" w:rsidRDefault="00141FA8"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EF95AA" w14:textId="77777777" w:rsidR="00141FA8" w:rsidRPr="00BF3DB4" w:rsidRDefault="00141FA8"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D6276" w14:textId="77777777" w:rsidR="00141FA8" w:rsidRPr="00BF3DB4" w:rsidRDefault="00141FA8"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7428C" w14:textId="77777777" w:rsidR="00141FA8" w:rsidRPr="00BF3DB4" w:rsidRDefault="00141FA8"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0F476" w14:textId="77777777" w:rsidR="00141FA8" w:rsidRPr="00BF3DB4" w:rsidRDefault="00141FA8"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F3997" w14:textId="77777777" w:rsidR="00141FA8" w:rsidRPr="00BF3DB4" w:rsidRDefault="00141FA8" w:rsidP="00266EAB">
            <w:pPr>
              <w:autoSpaceDE w:val="0"/>
              <w:autoSpaceDN w:val="0"/>
              <w:adjustRightInd w:val="0"/>
              <w:spacing w:line="214" w:lineRule="auto"/>
              <w:rPr>
                <w:rFonts w:ascii="Router-Book" w:hAnsi="Router-Book"/>
                <w:sz w:val="16"/>
                <w:szCs w:val="16"/>
              </w:rPr>
            </w:pPr>
          </w:p>
        </w:tc>
      </w:tr>
      <w:tr w:rsidR="009E3A70" w:rsidRPr="009E3A70" w14:paraId="128AAFC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FABCCF" w14:textId="77777777" w:rsidR="009E3A70" w:rsidRPr="009E3A70" w:rsidRDefault="009E3A70" w:rsidP="009E3A70">
            <w:pPr>
              <w:autoSpaceDE w:val="0"/>
              <w:autoSpaceDN w:val="0"/>
              <w:adjustRightInd w:val="0"/>
              <w:jc w:val="both"/>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829F05E" w14:textId="77777777" w:rsidR="009E3A70" w:rsidRPr="009E3A70" w:rsidRDefault="009E3A70" w:rsidP="009E3A70">
            <w:pPr>
              <w:autoSpaceDE w:val="0"/>
              <w:autoSpaceDN w:val="0"/>
              <w:adjustRightInd w:val="0"/>
              <w:jc w:val="right"/>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28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73592" w14:textId="77777777" w:rsidR="009E3A70" w:rsidRPr="009E3A70" w:rsidRDefault="009E3A70" w:rsidP="009E3A70">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EF057" w14:textId="77777777" w:rsidR="009E3A70" w:rsidRPr="009E3A70" w:rsidRDefault="009E3A70" w:rsidP="009E3A70">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70C54" w14:textId="77777777" w:rsidR="009E3A70" w:rsidRPr="009E3A70" w:rsidRDefault="009E3A70" w:rsidP="009E3A70">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0BA5F" w14:textId="77777777" w:rsidR="009E3A70" w:rsidRPr="009E3A70" w:rsidRDefault="009E3A70" w:rsidP="009E3A70">
            <w:pPr>
              <w:autoSpaceDE w:val="0"/>
              <w:autoSpaceDN w:val="0"/>
              <w:adjustRightInd w:val="0"/>
              <w:rPr>
                <w:rFonts w:ascii="CoHeadline-Regular" w:hAnsi="CoHeadline-Regular"/>
                <w:sz w:val="16"/>
                <w:szCs w:val="16"/>
              </w:rPr>
            </w:pPr>
          </w:p>
        </w:tc>
      </w:tr>
      <w:tr w:rsidR="009E3A70" w:rsidRPr="009E3A70" w14:paraId="4753A22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85E990" w14:textId="77777777" w:rsidR="009E3A70" w:rsidRPr="009E3A70" w:rsidRDefault="009E3A70" w:rsidP="009E3A70">
            <w:pPr>
              <w:autoSpaceDE w:val="0"/>
              <w:autoSpaceDN w:val="0"/>
              <w:adjustRightInd w:val="0"/>
              <w:jc w:val="both"/>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55E20B7" w14:textId="77777777" w:rsidR="009E3A70" w:rsidRPr="009E3A70" w:rsidRDefault="009E3A70" w:rsidP="009E3A70">
            <w:pPr>
              <w:autoSpaceDE w:val="0"/>
              <w:autoSpaceDN w:val="0"/>
              <w:adjustRightInd w:val="0"/>
              <w:jc w:val="right"/>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9D96F" w14:textId="77777777" w:rsidR="009E3A70" w:rsidRPr="009E3A70" w:rsidRDefault="009E3A70" w:rsidP="009E3A70">
            <w:pPr>
              <w:autoSpaceDE w:val="0"/>
              <w:autoSpaceDN w:val="0"/>
              <w:adjustRightInd w:val="0"/>
              <w:jc w:val="right"/>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73FB4" w14:textId="77777777" w:rsidR="009E3A70" w:rsidRPr="009E3A70" w:rsidRDefault="009E3A70" w:rsidP="009E3A70">
            <w:pPr>
              <w:autoSpaceDE w:val="0"/>
              <w:autoSpaceDN w:val="0"/>
              <w:adjustRightInd w:val="0"/>
              <w:jc w:val="right"/>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3C811" w14:textId="77777777" w:rsidR="009E3A70" w:rsidRPr="009E3A70" w:rsidRDefault="009E3A70" w:rsidP="009E3A70">
            <w:pPr>
              <w:autoSpaceDE w:val="0"/>
              <w:autoSpaceDN w:val="0"/>
              <w:adjustRightInd w:val="0"/>
              <w:jc w:val="right"/>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EE853" w14:textId="77777777" w:rsidR="009E3A70" w:rsidRPr="009E3A70" w:rsidRDefault="009E3A70" w:rsidP="009E3A70">
            <w:pPr>
              <w:autoSpaceDE w:val="0"/>
              <w:autoSpaceDN w:val="0"/>
              <w:adjustRightInd w:val="0"/>
              <w:rPr>
                <w:rFonts w:ascii="CoHeadline-Regular" w:hAnsi="CoHeadline-Regular"/>
                <w:sz w:val="16"/>
                <w:szCs w:val="16"/>
              </w:rPr>
            </w:pPr>
          </w:p>
        </w:tc>
      </w:tr>
      <w:tr w:rsidR="009E3A70" w:rsidRPr="009E3A70" w14:paraId="6CB9EAE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817315" w14:textId="77777777" w:rsidR="009E3A70" w:rsidRPr="009E3A70" w:rsidRDefault="009E3A70" w:rsidP="009E3A70">
            <w:pPr>
              <w:autoSpaceDE w:val="0"/>
              <w:autoSpaceDN w:val="0"/>
              <w:adjustRightInd w:val="0"/>
              <w:jc w:val="both"/>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728EB8E" w14:textId="77777777" w:rsidR="009E3A70" w:rsidRPr="009E3A70" w:rsidRDefault="009E3A70" w:rsidP="009E3A70">
            <w:pPr>
              <w:autoSpaceDE w:val="0"/>
              <w:autoSpaceDN w:val="0"/>
              <w:adjustRightInd w:val="0"/>
              <w:jc w:val="right"/>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19B3F" w14:textId="77777777" w:rsidR="009E3A70" w:rsidRPr="009E3A70" w:rsidRDefault="009E3A70" w:rsidP="009E3A70">
            <w:pPr>
              <w:autoSpaceDE w:val="0"/>
              <w:autoSpaceDN w:val="0"/>
              <w:adjustRightInd w:val="0"/>
              <w:jc w:val="right"/>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DB90C" w14:textId="77777777" w:rsidR="009E3A70" w:rsidRPr="009E3A70" w:rsidRDefault="009E3A70" w:rsidP="009E3A70">
            <w:pPr>
              <w:autoSpaceDE w:val="0"/>
              <w:autoSpaceDN w:val="0"/>
              <w:adjustRightInd w:val="0"/>
              <w:jc w:val="right"/>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0D043" w14:textId="77777777" w:rsidR="009E3A70" w:rsidRPr="009E3A70" w:rsidRDefault="009E3A70" w:rsidP="009E3A70">
            <w:pPr>
              <w:autoSpaceDE w:val="0"/>
              <w:autoSpaceDN w:val="0"/>
              <w:adjustRightInd w:val="0"/>
              <w:jc w:val="right"/>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25814" w14:textId="77777777" w:rsidR="009E3A70" w:rsidRPr="009E3A70" w:rsidRDefault="009E3A70" w:rsidP="009E3A70">
            <w:pPr>
              <w:autoSpaceDE w:val="0"/>
              <w:autoSpaceDN w:val="0"/>
              <w:adjustRightInd w:val="0"/>
              <w:jc w:val="right"/>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30</w:t>
            </w:r>
          </w:p>
        </w:tc>
      </w:tr>
      <w:tr w:rsidR="009E3A70" w:rsidRPr="009E3A70" w14:paraId="5A46072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749DFE" w14:textId="77777777" w:rsidR="009E3A70" w:rsidRPr="009E3A70" w:rsidRDefault="009E3A70" w:rsidP="009E3A70">
            <w:pPr>
              <w:autoSpaceDE w:val="0"/>
              <w:autoSpaceDN w:val="0"/>
              <w:adjustRightInd w:val="0"/>
              <w:jc w:val="both"/>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BDDF477" w14:textId="77777777" w:rsidR="009E3A70" w:rsidRPr="009E3A70" w:rsidRDefault="009E3A70" w:rsidP="009E3A70">
            <w:pPr>
              <w:autoSpaceDE w:val="0"/>
              <w:autoSpaceDN w:val="0"/>
              <w:adjustRightInd w:val="0"/>
              <w:jc w:val="right"/>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82EE1" w14:textId="77777777" w:rsidR="009E3A70" w:rsidRPr="009E3A70" w:rsidRDefault="009E3A70" w:rsidP="009E3A70">
            <w:pPr>
              <w:autoSpaceDE w:val="0"/>
              <w:autoSpaceDN w:val="0"/>
              <w:adjustRightInd w:val="0"/>
              <w:jc w:val="right"/>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B49AD" w14:textId="77777777" w:rsidR="009E3A70" w:rsidRPr="009E3A70" w:rsidRDefault="009E3A70" w:rsidP="009E3A70">
            <w:pPr>
              <w:autoSpaceDE w:val="0"/>
              <w:autoSpaceDN w:val="0"/>
              <w:adjustRightInd w:val="0"/>
              <w:jc w:val="right"/>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646D1" w14:textId="77777777" w:rsidR="009E3A70" w:rsidRPr="009E3A70" w:rsidRDefault="009E3A70" w:rsidP="009E3A70">
            <w:pPr>
              <w:autoSpaceDE w:val="0"/>
              <w:autoSpaceDN w:val="0"/>
              <w:adjustRightInd w:val="0"/>
              <w:jc w:val="right"/>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79904" w14:textId="77777777" w:rsidR="009E3A70" w:rsidRPr="009E3A70" w:rsidRDefault="009E3A70" w:rsidP="009E3A70">
            <w:pPr>
              <w:autoSpaceDE w:val="0"/>
              <w:autoSpaceDN w:val="0"/>
              <w:adjustRightInd w:val="0"/>
              <w:rPr>
                <w:rFonts w:ascii="CoHeadline-Regular" w:hAnsi="CoHeadline-Regular"/>
                <w:sz w:val="16"/>
                <w:szCs w:val="16"/>
              </w:rPr>
            </w:pPr>
          </w:p>
        </w:tc>
      </w:tr>
      <w:tr w:rsidR="009E3A70" w:rsidRPr="009E3A70" w14:paraId="20D2DEB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8DD8DC" w14:textId="77777777" w:rsidR="009E3A70" w:rsidRPr="009E3A70" w:rsidRDefault="009E3A70" w:rsidP="009E3A70">
            <w:pPr>
              <w:autoSpaceDE w:val="0"/>
              <w:autoSpaceDN w:val="0"/>
              <w:adjustRightInd w:val="0"/>
              <w:jc w:val="both"/>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BC53A67" w14:textId="77777777" w:rsidR="009E3A70" w:rsidRPr="009E3A70" w:rsidRDefault="009E3A70" w:rsidP="009E3A70">
            <w:pPr>
              <w:autoSpaceDE w:val="0"/>
              <w:autoSpaceDN w:val="0"/>
              <w:adjustRightInd w:val="0"/>
              <w:jc w:val="right"/>
              <w:textAlignment w:val="center"/>
              <w:rPr>
                <w:rFonts w:ascii="Router-Medium" w:hAnsi="Router-Medium" w:cs="Router-Medium"/>
                <w:color w:val="008136"/>
                <w:spacing w:val="1"/>
                <w:w w:val="90"/>
                <w:sz w:val="16"/>
                <w:szCs w:val="16"/>
              </w:rPr>
            </w:pPr>
            <w:r w:rsidRPr="009E3A70">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E4A05" w14:textId="77777777" w:rsidR="009E3A70" w:rsidRPr="009E3A70" w:rsidRDefault="009E3A70" w:rsidP="009E3A70">
            <w:pPr>
              <w:autoSpaceDE w:val="0"/>
              <w:autoSpaceDN w:val="0"/>
              <w:adjustRightInd w:val="0"/>
              <w:jc w:val="right"/>
              <w:textAlignment w:val="center"/>
              <w:rPr>
                <w:rFonts w:ascii="Router-Medium" w:hAnsi="Router-Medium" w:cs="Router-Medium"/>
                <w:color w:val="008136"/>
                <w:spacing w:val="1"/>
                <w:w w:val="90"/>
                <w:sz w:val="16"/>
                <w:szCs w:val="16"/>
              </w:rPr>
            </w:pPr>
            <w:r w:rsidRPr="009E3A70">
              <w:rPr>
                <w:rFonts w:ascii="Router-Medium" w:hAnsi="Router-Medium" w:cs="Router-Medium"/>
                <w:color w:val="008136"/>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AA264" w14:textId="77777777" w:rsidR="009E3A70" w:rsidRPr="009E3A70" w:rsidRDefault="009E3A70" w:rsidP="009E3A70">
            <w:pPr>
              <w:autoSpaceDE w:val="0"/>
              <w:autoSpaceDN w:val="0"/>
              <w:adjustRightInd w:val="0"/>
              <w:jc w:val="right"/>
              <w:textAlignment w:val="center"/>
              <w:rPr>
                <w:rFonts w:ascii="Router-Medium" w:hAnsi="Router-Medium" w:cs="Router-Medium"/>
                <w:color w:val="008136"/>
                <w:spacing w:val="1"/>
                <w:w w:val="90"/>
                <w:sz w:val="16"/>
                <w:szCs w:val="16"/>
              </w:rPr>
            </w:pPr>
            <w:r w:rsidRPr="009E3A70">
              <w:rPr>
                <w:rFonts w:ascii="Router-Medium" w:hAnsi="Router-Medium" w:cs="Router-Medium"/>
                <w:color w:val="008136"/>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4CAD7" w14:textId="77777777" w:rsidR="009E3A70" w:rsidRPr="009E3A70" w:rsidRDefault="009E3A70" w:rsidP="009E3A70">
            <w:pPr>
              <w:autoSpaceDE w:val="0"/>
              <w:autoSpaceDN w:val="0"/>
              <w:adjustRightInd w:val="0"/>
              <w:jc w:val="right"/>
              <w:textAlignment w:val="center"/>
              <w:rPr>
                <w:rFonts w:ascii="Router-Medium" w:hAnsi="Router-Medium" w:cs="Router-Medium"/>
                <w:color w:val="008136"/>
                <w:spacing w:val="1"/>
                <w:w w:val="90"/>
                <w:sz w:val="16"/>
                <w:szCs w:val="16"/>
              </w:rPr>
            </w:pPr>
            <w:r w:rsidRPr="009E3A70">
              <w:rPr>
                <w:rFonts w:ascii="Router-Medium" w:hAnsi="Router-Medium" w:cs="Router-Medium"/>
                <w:color w:val="008136"/>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68541" w14:textId="77777777" w:rsidR="009E3A70" w:rsidRPr="009E3A70" w:rsidRDefault="009E3A70" w:rsidP="009E3A70">
            <w:pPr>
              <w:autoSpaceDE w:val="0"/>
              <w:autoSpaceDN w:val="0"/>
              <w:adjustRightInd w:val="0"/>
              <w:rPr>
                <w:rFonts w:ascii="CoHeadline-Regular" w:hAnsi="CoHeadline-Regular"/>
                <w:sz w:val="16"/>
                <w:szCs w:val="16"/>
              </w:rPr>
            </w:pPr>
          </w:p>
        </w:tc>
      </w:tr>
      <w:tr w:rsidR="009E3A70" w:rsidRPr="009E3A70" w14:paraId="51033AE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B6CCA0" w14:textId="77777777" w:rsidR="009E3A70" w:rsidRPr="009E3A70" w:rsidRDefault="009E3A70" w:rsidP="009E3A70">
            <w:pPr>
              <w:autoSpaceDE w:val="0"/>
              <w:autoSpaceDN w:val="0"/>
              <w:adjustRightInd w:val="0"/>
              <w:jc w:val="both"/>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D4EE2B" w14:textId="77777777" w:rsidR="009E3A70" w:rsidRPr="009E3A70" w:rsidRDefault="009E3A70" w:rsidP="009E3A70">
            <w:pPr>
              <w:autoSpaceDE w:val="0"/>
              <w:autoSpaceDN w:val="0"/>
              <w:adjustRightInd w:val="0"/>
              <w:jc w:val="right"/>
              <w:textAlignment w:val="center"/>
              <w:rPr>
                <w:rFonts w:ascii="Router-Medium" w:hAnsi="Router-Medium" w:cs="Router-Medium"/>
                <w:color w:val="008136"/>
                <w:spacing w:val="1"/>
                <w:w w:val="90"/>
                <w:sz w:val="16"/>
                <w:szCs w:val="16"/>
              </w:rPr>
            </w:pPr>
            <w:r w:rsidRPr="009E3A70">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1AB82" w14:textId="77777777" w:rsidR="009E3A70" w:rsidRPr="009E3A70" w:rsidRDefault="009E3A70" w:rsidP="009E3A70">
            <w:pPr>
              <w:autoSpaceDE w:val="0"/>
              <w:autoSpaceDN w:val="0"/>
              <w:adjustRightInd w:val="0"/>
              <w:jc w:val="right"/>
              <w:textAlignment w:val="center"/>
              <w:rPr>
                <w:rFonts w:ascii="Router-Medium" w:hAnsi="Router-Medium" w:cs="Router-Medium"/>
                <w:color w:val="008136"/>
                <w:spacing w:val="1"/>
                <w:w w:val="90"/>
                <w:sz w:val="16"/>
                <w:szCs w:val="16"/>
              </w:rPr>
            </w:pPr>
            <w:r w:rsidRPr="009E3A70">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D636F" w14:textId="77777777" w:rsidR="009E3A70" w:rsidRPr="009E3A70" w:rsidRDefault="009E3A70" w:rsidP="009E3A70">
            <w:pPr>
              <w:autoSpaceDE w:val="0"/>
              <w:autoSpaceDN w:val="0"/>
              <w:adjustRightInd w:val="0"/>
              <w:jc w:val="right"/>
              <w:textAlignment w:val="center"/>
              <w:rPr>
                <w:rFonts w:ascii="Router-Medium" w:hAnsi="Router-Medium" w:cs="Router-Medium"/>
                <w:color w:val="008136"/>
                <w:spacing w:val="1"/>
                <w:w w:val="90"/>
                <w:sz w:val="16"/>
                <w:szCs w:val="16"/>
              </w:rPr>
            </w:pPr>
            <w:r w:rsidRPr="009E3A70">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C5E8F" w14:textId="77777777" w:rsidR="009E3A70" w:rsidRPr="009E3A70" w:rsidRDefault="009E3A70" w:rsidP="009E3A70">
            <w:pPr>
              <w:autoSpaceDE w:val="0"/>
              <w:autoSpaceDN w:val="0"/>
              <w:adjustRightInd w:val="0"/>
              <w:jc w:val="right"/>
              <w:textAlignment w:val="center"/>
              <w:rPr>
                <w:rFonts w:ascii="Router-Medium" w:hAnsi="Router-Medium" w:cs="Router-Medium"/>
                <w:color w:val="008136"/>
                <w:spacing w:val="1"/>
                <w:w w:val="90"/>
                <w:sz w:val="16"/>
                <w:szCs w:val="16"/>
              </w:rPr>
            </w:pPr>
            <w:r w:rsidRPr="009E3A70">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4677E" w14:textId="77777777" w:rsidR="009E3A70" w:rsidRPr="009E3A70" w:rsidRDefault="009E3A70" w:rsidP="009E3A70">
            <w:pPr>
              <w:autoSpaceDE w:val="0"/>
              <w:autoSpaceDN w:val="0"/>
              <w:adjustRightInd w:val="0"/>
              <w:jc w:val="right"/>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29</w:t>
            </w:r>
          </w:p>
        </w:tc>
      </w:tr>
      <w:tr w:rsidR="009E3A70" w:rsidRPr="009E3A70" w14:paraId="6134D97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F823AA" w14:textId="77777777" w:rsidR="009E3A70" w:rsidRPr="009E3A70" w:rsidRDefault="009E3A70" w:rsidP="009E3A70">
            <w:pPr>
              <w:autoSpaceDE w:val="0"/>
              <w:autoSpaceDN w:val="0"/>
              <w:adjustRightInd w:val="0"/>
              <w:jc w:val="both"/>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7CDF83" w14:textId="77777777" w:rsidR="009E3A70" w:rsidRPr="009E3A70" w:rsidRDefault="009E3A70" w:rsidP="009E3A70">
            <w:pPr>
              <w:autoSpaceDE w:val="0"/>
              <w:autoSpaceDN w:val="0"/>
              <w:adjustRightInd w:val="0"/>
              <w:jc w:val="right"/>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78B9F" w14:textId="77777777" w:rsidR="009E3A70" w:rsidRPr="009E3A70" w:rsidRDefault="009E3A70" w:rsidP="009E3A70">
            <w:pPr>
              <w:autoSpaceDE w:val="0"/>
              <w:autoSpaceDN w:val="0"/>
              <w:adjustRightInd w:val="0"/>
              <w:jc w:val="right"/>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3FCDF" w14:textId="77777777" w:rsidR="009E3A70" w:rsidRPr="009E3A70" w:rsidRDefault="009E3A70" w:rsidP="009E3A70">
            <w:pPr>
              <w:autoSpaceDE w:val="0"/>
              <w:autoSpaceDN w:val="0"/>
              <w:adjustRightInd w:val="0"/>
              <w:jc w:val="right"/>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8D3FF" w14:textId="77777777" w:rsidR="009E3A70" w:rsidRPr="009E3A70" w:rsidRDefault="009E3A70" w:rsidP="009E3A70">
            <w:pPr>
              <w:autoSpaceDE w:val="0"/>
              <w:autoSpaceDN w:val="0"/>
              <w:adjustRightInd w:val="0"/>
              <w:jc w:val="right"/>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9C770" w14:textId="77777777" w:rsidR="009E3A70" w:rsidRPr="009E3A70" w:rsidRDefault="009E3A70" w:rsidP="009E3A70">
            <w:pPr>
              <w:autoSpaceDE w:val="0"/>
              <w:autoSpaceDN w:val="0"/>
              <w:adjustRightInd w:val="0"/>
              <w:rPr>
                <w:rFonts w:ascii="CoHeadline-Regular" w:hAnsi="CoHeadline-Regular"/>
                <w:sz w:val="16"/>
                <w:szCs w:val="16"/>
              </w:rPr>
            </w:pPr>
          </w:p>
        </w:tc>
      </w:tr>
      <w:tr w:rsidR="009E3A70" w:rsidRPr="009E3A70" w14:paraId="76AB4B1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86C860" w14:textId="77777777" w:rsidR="009E3A70" w:rsidRPr="009E3A70" w:rsidRDefault="009E3A70" w:rsidP="009E3A70">
            <w:pPr>
              <w:autoSpaceDE w:val="0"/>
              <w:autoSpaceDN w:val="0"/>
              <w:adjustRightInd w:val="0"/>
              <w:jc w:val="both"/>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C1DC2D" w14:textId="77777777" w:rsidR="009E3A70" w:rsidRPr="009E3A70" w:rsidRDefault="009E3A70" w:rsidP="009E3A70">
            <w:pPr>
              <w:autoSpaceDE w:val="0"/>
              <w:autoSpaceDN w:val="0"/>
              <w:adjustRightInd w:val="0"/>
              <w:jc w:val="right"/>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860E5" w14:textId="77777777" w:rsidR="009E3A70" w:rsidRPr="009E3A70" w:rsidRDefault="009E3A70" w:rsidP="009E3A70">
            <w:pPr>
              <w:autoSpaceDE w:val="0"/>
              <w:autoSpaceDN w:val="0"/>
              <w:adjustRightInd w:val="0"/>
              <w:jc w:val="right"/>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A1405" w14:textId="77777777" w:rsidR="009E3A70" w:rsidRPr="009E3A70" w:rsidRDefault="009E3A70" w:rsidP="009E3A70">
            <w:pPr>
              <w:autoSpaceDE w:val="0"/>
              <w:autoSpaceDN w:val="0"/>
              <w:adjustRightInd w:val="0"/>
              <w:jc w:val="right"/>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EF410" w14:textId="77777777" w:rsidR="009E3A70" w:rsidRPr="009E3A70" w:rsidRDefault="009E3A70" w:rsidP="009E3A70">
            <w:pPr>
              <w:autoSpaceDE w:val="0"/>
              <w:autoSpaceDN w:val="0"/>
              <w:adjustRightInd w:val="0"/>
              <w:jc w:val="right"/>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5C109" w14:textId="77777777" w:rsidR="009E3A70" w:rsidRPr="009E3A70" w:rsidRDefault="009E3A70" w:rsidP="009E3A70">
            <w:pPr>
              <w:autoSpaceDE w:val="0"/>
              <w:autoSpaceDN w:val="0"/>
              <w:adjustRightInd w:val="0"/>
              <w:jc w:val="right"/>
              <w:textAlignment w:val="center"/>
              <w:rPr>
                <w:rFonts w:ascii="Router-Medium" w:hAnsi="Router-Medium" w:cs="Router-Medium"/>
                <w:color w:val="009EE3"/>
                <w:spacing w:val="1"/>
                <w:w w:val="90"/>
                <w:sz w:val="16"/>
                <w:szCs w:val="16"/>
              </w:rPr>
            </w:pPr>
            <w:r w:rsidRPr="009E3A70">
              <w:rPr>
                <w:rFonts w:ascii="Router-Medium" w:hAnsi="Router-Medium" w:cs="Router-Medium"/>
                <w:color w:val="009EE3"/>
                <w:spacing w:val="1"/>
                <w:w w:val="90"/>
                <w:sz w:val="16"/>
                <w:szCs w:val="16"/>
              </w:rPr>
              <w:t>31</w:t>
            </w:r>
          </w:p>
        </w:tc>
      </w:tr>
      <w:tr w:rsidR="009E3A70" w:rsidRPr="009E3A70" w14:paraId="0F48CEA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6C7C83" w14:textId="77777777" w:rsidR="009E3A70" w:rsidRPr="009E3A70" w:rsidRDefault="009E3A70" w:rsidP="009E3A70">
            <w:pPr>
              <w:autoSpaceDE w:val="0"/>
              <w:autoSpaceDN w:val="0"/>
              <w:adjustRightInd w:val="0"/>
              <w:jc w:val="both"/>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F16842" w14:textId="77777777" w:rsidR="009E3A70" w:rsidRPr="009E3A70" w:rsidRDefault="009E3A70" w:rsidP="009E3A70">
            <w:pPr>
              <w:autoSpaceDE w:val="0"/>
              <w:autoSpaceDN w:val="0"/>
              <w:adjustRightInd w:val="0"/>
              <w:jc w:val="right"/>
              <w:textAlignment w:val="center"/>
              <w:rPr>
                <w:rFonts w:ascii="Router-Medium" w:hAnsi="Router-Medium" w:cs="Router-Medium"/>
                <w:color w:val="009EE3"/>
                <w:spacing w:val="1"/>
                <w:w w:val="90"/>
                <w:sz w:val="16"/>
                <w:szCs w:val="16"/>
              </w:rPr>
            </w:pPr>
            <w:r w:rsidRPr="009E3A70">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98E6E" w14:textId="77777777" w:rsidR="009E3A70" w:rsidRPr="009E3A70" w:rsidRDefault="009E3A70" w:rsidP="009E3A70">
            <w:pPr>
              <w:autoSpaceDE w:val="0"/>
              <w:autoSpaceDN w:val="0"/>
              <w:adjustRightInd w:val="0"/>
              <w:jc w:val="right"/>
              <w:textAlignment w:val="center"/>
              <w:rPr>
                <w:rFonts w:ascii="Router-Medium" w:hAnsi="Router-Medium" w:cs="Router-Medium"/>
                <w:color w:val="009EE3"/>
                <w:spacing w:val="1"/>
                <w:w w:val="90"/>
                <w:sz w:val="16"/>
                <w:szCs w:val="16"/>
              </w:rPr>
            </w:pPr>
            <w:r w:rsidRPr="009E3A70">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A05B9" w14:textId="77777777" w:rsidR="009E3A70" w:rsidRPr="009E3A70" w:rsidRDefault="009E3A70" w:rsidP="009E3A70">
            <w:pPr>
              <w:autoSpaceDE w:val="0"/>
              <w:autoSpaceDN w:val="0"/>
              <w:adjustRightInd w:val="0"/>
              <w:jc w:val="right"/>
              <w:textAlignment w:val="center"/>
              <w:rPr>
                <w:rFonts w:ascii="Router-Medium" w:hAnsi="Router-Medium" w:cs="Router-Medium"/>
                <w:color w:val="009EE3"/>
                <w:spacing w:val="1"/>
                <w:w w:val="90"/>
                <w:sz w:val="16"/>
                <w:szCs w:val="16"/>
              </w:rPr>
            </w:pPr>
            <w:r w:rsidRPr="009E3A70">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A7C79" w14:textId="77777777" w:rsidR="009E3A70" w:rsidRPr="009E3A70" w:rsidRDefault="009E3A70" w:rsidP="009E3A70">
            <w:pPr>
              <w:autoSpaceDE w:val="0"/>
              <w:autoSpaceDN w:val="0"/>
              <w:adjustRightInd w:val="0"/>
              <w:jc w:val="right"/>
              <w:textAlignment w:val="center"/>
              <w:rPr>
                <w:rFonts w:ascii="Router-Medium" w:hAnsi="Router-Medium" w:cs="Router-Medium"/>
                <w:color w:val="009EE3"/>
                <w:spacing w:val="1"/>
                <w:w w:val="90"/>
                <w:sz w:val="16"/>
                <w:szCs w:val="16"/>
              </w:rPr>
            </w:pPr>
            <w:r w:rsidRPr="009E3A70">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607DF" w14:textId="77777777" w:rsidR="009E3A70" w:rsidRPr="009E3A70" w:rsidRDefault="009E3A70" w:rsidP="009E3A70">
            <w:pPr>
              <w:autoSpaceDE w:val="0"/>
              <w:autoSpaceDN w:val="0"/>
              <w:adjustRightInd w:val="0"/>
              <w:rPr>
                <w:rFonts w:ascii="CoHeadline-Regular" w:hAnsi="CoHeadline-Regular"/>
                <w:sz w:val="16"/>
                <w:szCs w:val="16"/>
              </w:rPr>
            </w:pPr>
          </w:p>
        </w:tc>
      </w:tr>
      <w:tr w:rsidR="009E3A70" w:rsidRPr="009E3A70" w14:paraId="3FB388E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2CB1EF" w14:textId="77777777" w:rsidR="009E3A70" w:rsidRPr="009E3A70" w:rsidRDefault="009E3A70" w:rsidP="009E3A70">
            <w:pPr>
              <w:autoSpaceDE w:val="0"/>
              <w:autoSpaceDN w:val="0"/>
              <w:adjustRightInd w:val="0"/>
              <w:jc w:val="both"/>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B312CA" w14:textId="77777777" w:rsidR="009E3A70" w:rsidRPr="009E3A70" w:rsidRDefault="009E3A70" w:rsidP="009E3A70">
            <w:pPr>
              <w:autoSpaceDE w:val="0"/>
              <w:autoSpaceDN w:val="0"/>
              <w:adjustRightInd w:val="0"/>
              <w:jc w:val="right"/>
              <w:textAlignment w:val="center"/>
              <w:rPr>
                <w:rFonts w:ascii="Router-Medium" w:hAnsi="Router-Medium" w:cs="Router-Medium"/>
                <w:color w:val="009EE3"/>
                <w:spacing w:val="1"/>
                <w:w w:val="90"/>
                <w:sz w:val="16"/>
                <w:szCs w:val="16"/>
              </w:rPr>
            </w:pPr>
            <w:r w:rsidRPr="009E3A70">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497B0" w14:textId="77777777" w:rsidR="009E3A70" w:rsidRPr="009E3A70" w:rsidRDefault="009E3A70" w:rsidP="009E3A70">
            <w:pPr>
              <w:autoSpaceDE w:val="0"/>
              <w:autoSpaceDN w:val="0"/>
              <w:adjustRightInd w:val="0"/>
              <w:jc w:val="right"/>
              <w:textAlignment w:val="center"/>
              <w:rPr>
                <w:rFonts w:ascii="Router-Medium" w:hAnsi="Router-Medium" w:cs="Router-Medium"/>
                <w:color w:val="009EE3"/>
                <w:spacing w:val="1"/>
                <w:w w:val="90"/>
                <w:sz w:val="16"/>
                <w:szCs w:val="16"/>
              </w:rPr>
            </w:pPr>
            <w:r w:rsidRPr="009E3A70">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C1FA4" w14:textId="77777777" w:rsidR="009E3A70" w:rsidRPr="009E3A70" w:rsidRDefault="009E3A70" w:rsidP="009E3A70">
            <w:pPr>
              <w:autoSpaceDE w:val="0"/>
              <w:autoSpaceDN w:val="0"/>
              <w:adjustRightInd w:val="0"/>
              <w:jc w:val="right"/>
              <w:textAlignment w:val="center"/>
              <w:rPr>
                <w:rFonts w:ascii="Router-Medium" w:hAnsi="Router-Medium" w:cs="Router-Medium"/>
                <w:color w:val="009EE3"/>
                <w:spacing w:val="1"/>
                <w:w w:val="90"/>
                <w:sz w:val="16"/>
                <w:szCs w:val="16"/>
              </w:rPr>
            </w:pPr>
            <w:r w:rsidRPr="009E3A70">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6B537" w14:textId="77777777" w:rsidR="009E3A70" w:rsidRPr="009E3A70" w:rsidRDefault="009E3A70" w:rsidP="009E3A70">
            <w:pPr>
              <w:autoSpaceDE w:val="0"/>
              <w:autoSpaceDN w:val="0"/>
              <w:adjustRightInd w:val="0"/>
              <w:jc w:val="right"/>
              <w:textAlignment w:val="center"/>
              <w:rPr>
                <w:rFonts w:ascii="Router-Medium" w:hAnsi="Router-Medium" w:cs="Router-Medium"/>
                <w:color w:val="009EE3"/>
                <w:spacing w:val="1"/>
                <w:w w:val="90"/>
                <w:sz w:val="16"/>
                <w:szCs w:val="16"/>
              </w:rPr>
            </w:pPr>
            <w:r w:rsidRPr="009E3A70">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2C244" w14:textId="77777777" w:rsidR="009E3A70" w:rsidRPr="009E3A70" w:rsidRDefault="009E3A70" w:rsidP="009E3A70">
            <w:pPr>
              <w:autoSpaceDE w:val="0"/>
              <w:autoSpaceDN w:val="0"/>
              <w:adjustRightInd w:val="0"/>
              <w:rPr>
                <w:rFonts w:ascii="CoHeadline-Regular" w:hAnsi="CoHeadline-Regular"/>
                <w:sz w:val="16"/>
                <w:szCs w:val="16"/>
              </w:rPr>
            </w:pPr>
          </w:p>
        </w:tc>
      </w:tr>
      <w:tr w:rsidR="009E3A70" w:rsidRPr="009E3A70" w14:paraId="039E1F6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9752AA" w14:textId="77777777" w:rsidR="009E3A70" w:rsidRPr="009E3A70" w:rsidRDefault="009E3A70" w:rsidP="009E3A70">
            <w:pPr>
              <w:autoSpaceDE w:val="0"/>
              <w:autoSpaceDN w:val="0"/>
              <w:adjustRightInd w:val="0"/>
              <w:jc w:val="both"/>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4B3AAA" w14:textId="77777777" w:rsidR="009E3A70" w:rsidRPr="009E3A70" w:rsidRDefault="009E3A70" w:rsidP="009E3A70">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69613" w14:textId="77777777" w:rsidR="009E3A70" w:rsidRPr="009E3A70" w:rsidRDefault="009E3A70" w:rsidP="009E3A70">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83C95" w14:textId="77777777" w:rsidR="009E3A70" w:rsidRPr="009E3A70" w:rsidRDefault="009E3A70" w:rsidP="009E3A70">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8E642" w14:textId="77777777" w:rsidR="009E3A70" w:rsidRPr="009E3A70" w:rsidRDefault="009E3A70" w:rsidP="009E3A70">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672C7" w14:textId="77777777" w:rsidR="009E3A70" w:rsidRPr="009E3A70" w:rsidRDefault="009E3A70" w:rsidP="009E3A70">
            <w:pPr>
              <w:autoSpaceDE w:val="0"/>
              <w:autoSpaceDN w:val="0"/>
              <w:adjustRightInd w:val="0"/>
              <w:rPr>
                <w:rFonts w:ascii="CoHeadline-Regular" w:hAnsi="CoHeadline-Regular"/>
                <w:sz w:val="16"/>
                <w:szCs w:val="16"/>
              </w:rPr>
            </w:pPr>
          </w:p>
        </w:tc>
      </w:tr>
      <w:tr w:rsidR="009E3A70" w:rsidRPr="009E3A70" w14:paraId="4D543EA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2857FC" w14:textId="77777777" w:rsidR="009E3A70" w:rsidRPr="009E3A70" w:rsidRDefault="009E3A70" w:rsidP="009E3A70">
            <w:pPr>
              <w:autoSpaceDE w:val="0"/>
              <w:autoSpaceDN w:val="0"/>
              <w:adjustRightInd w:val="0"/>
              <w:jc w:val="both"/>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AC45202" w14:textId="77777777" w:rsidR="009E3A70" w:rsidRPr="009E3A70" w:rsidRDefault="009E3A70" w:rsidP="009E3A70">
            <w:pPr>
              <w:autoSpaceDE w:val="0"/>
              <w:autoSpaceDN w:val="0"/>
              <w:adjustRightInd w:val="0"/>
              <w:jc w:val="right"/>
              <w:textAlignment w:val="center"/>
              <w:rPr>
                <w:rFonts w:ascii="Router-Medium" w:hAnsi="Router-Medium" w:cs="Router-Medium"/>
                <w:color w:val="009EE3"/>
                <w:spacing w:val="1"/>
                <w:w w:val="90"/>
                <w:sz w:val="16"/>
                <w:szCs w:val="16"/>
              </w:rPr>
            </w:pPr>
            <w:r w:rsidRPr="009E3A70">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B1368" w14:textId="77777777" w:rsidR="009E3A70" w:rsidRPr="009E3A70" w:rsidRDefault="009E3A70" w:rsidP="009E3A70">
            <w:pPr>
              <w:autoSpaceDE w:val="0"/>
              <w:autoSpaceDN w:val="0"/>
              <w:adjustRightInd w:val="0"/>
              <w:jc w:val="right"/>
              <w:textAlignment w:val="center"/>
              <w:rPr>
                <w:rFonts w:ascii="Router-Medium" w:hAnsi="Router-Medium" w:cs="Router-Medium"/>
                <w:color w:val="009EE3"/>
                <w:spacing w:val="1"/>
                <w:w w:val="90"/>
                <w:sz w:val="16"/>
                <w:szCs w:val="16"/>
              </w:rPr>
            </w:pPr>
            <w:r w:rsidRPr="009E3A70">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46035" w14:textId="77777777" w:rsidR="009E3A70" w:rsidRPr="009E3A70" w:rsidRDefault="009E3A70" w:rsidP="009E3A70">
            <w:pPr>
              <w:autoSpaceDE w:val="0"/>
              <w:autoSpaceDN w:val="0"/>
              <w:adjustRightInd w:val="0"/>
              <w:jc w:val="right"/>
              <w:textAlignment w:val="center"/>
              <w:rPr>
                <w:rFonts w:ascii="Router-Medium" w:hAnsi="Router-Medium" w:cs="Router-Medium"/>
                <w:color w:val="009EE3"/>
                <w:spacing w:val="1"/>
                <w:w w:val="90"/>
                <w:sz w:val="16"/>
                <w:szCs w:val="16"/>
              </w:rPr>
            </w:pPr>
            <w:r w:rsidRPr="009E3A70">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BD2E2" w14:textId="77777777" w:rsidR="009E3A70" w:rsidRPr="009E3A70" w:rsidRDefault="009E3A70" w:rsidP="009E3A70">
            <w:pPr>
              <w:autoSpaceDE w:val="0"/>
              <w:autoSpaceDN w:val="0"/>
              <w:adjustRightInd w:val="0"/>
              <w:jc w:val="right"/>
              <w:textAlignment w:val="center"/>
              <w:rPr>
                <w:rFonts w:ascii="Router-Medium" w:hAnsi="Router-Medium" w:cs="Router-Medium"/>
                <w:color w:val="009EE3"/>
                <w:spacing w:val="1"/>
                <w:w w:val="90"/>
                <w:sz w:val="16"/>
                <w:szCs w:val="16"/>
              </w:rPr>
            </w:pPr>
            <w:r w:rsidRPr="009E3A70">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5E4B8" w14:textId="77777777" w:rsidR="009E3A70" w:rsidRPr="009E3A70" w:rsidRDefault="009E3A70" w:rsidP="009E3A70">
            <w:pPr>
              <w:autoSpaceDE w:val="0"/>
              <w:autoSpaceDN w:val="0"/>
              <w:adjustRightInd w:val="0"/>
              <w:jc w:val="right"/>
              <w:textAlignment w:val="center"/>
              <w:rPr>
                <w:rFonts w:ascii="Router-Medium" w:hAnsi="Router-Medium" w:cs="Router-Medium"/>
                <w:color w:val="009EE3"/>
                <w:spacing w:val="1"/>
                <w:w w:val="90"/>
                <w:sz w:val="16"/>
                <w:szCs w:val="16"/>
              </w:rPr>
            </w:pPr>
            <w:r w:rsidRPr="009E3A70">
              <w:rPr>
                <w:rFonts w:ascii="Router-Medium" w:hAnsi="Router-Medium" w:cs="Router-Medium"/>
                <w:color w:val="009EE3"/>
                <w:spacing w:val="1"/>
                <w:w w:val="90"/>
                <w:sz w:val="16"/>
                <w:szCs w:val="16"/>
              </w:rPr>
              <w:t>30</w:t>
            </w:r>
          </w:p>
        </w:tc>
      </w:tr>
      <w:tr w:rsidR="009E3A70" w:rsidRPr="009E3A70" w14:paraId="25A83FD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F4AEBD" w14:textId="77777777" w:rsidR="009E3A70" w:rsidRPr="009E3A70" w:rsidRDefault="009E3A70" w:rsidP="009E3A70">
            <w:pPr>
              <w:autoSpaceDE w:val="0"/>
              <w:autoSpaceDN w:val="0"/>
              <w:adjustRightInd w:val="0"/>
              <w:jc w:val="both"/>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E05E3A" w14:textId="77777777" w:rsidR="009E3A70" w:rsidRPr="009E3A70" w:rsidRDefault="009E3A70" w:rsidP="009E3A70">
            <w:pPr>
              <w:autoSpaceDE w:val="0"/>
              <w:autoSpaceDN w:val="0"/>
              <w:adjustRightInd w:val="0"/>
              <w:jc w:val="right"/>
              <w:textAlignment w:val="center"/>
              <w:rPr>
                <w:rFonts w:ascii="Router-Medium" w:hAnsi="Router-Medium" w:cs="Router-Medium"/>
                <w:color w:val="009EE3"/>
                <w:spacing w:val="1"/>
                <w:w w:val="90"/>
                <w:sz w:val="16"/>
                <w:szCs w:val="16"/>
              </w:rPr>
            </w:pPr>
            <w:r w:rsidRPr="009E3A70">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BC18B" w14:textId="77777777" w:rsidR="009E3A70" w:rsidRPr="009E3A70" w:rsidRDefault="009E3A70" w:rsidP="009E3A70">
            <w:pPr>
              <w:autoSpaceDE w:val="0"/>
              <w:autoSpaceDN w:val="0"/>
              <w:adjustRightInd w:val="0"/>
              <w:jc w:val="right"/>
              <w:textAlignment w:val="center"/>
              <w:rPr>
                <w:rFonts w:ascii="Router-Medium" w:hAnsi="Router-Medium" w:cs="Router-Medium"/>
                <w:color w:val="009EE3"/>
                <w:spacing w:val="1"/>
                <w:w w:val="90"/>
                <w:sz w:val="16"/>
                <w:szCs w:val="16"/>
              </w:rPr>
            </w:pPr>
            <w:r w:rsidRPr="009E3A70">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CCF9B" w14:textId="77777777" w:rsidR="009E3A70" w:rsidRPr="009E3A70" w:rsidRDefault="009E3A70" w:rsidP="009E3A70">
            <w:pPr>
              <w:autoSpaceDE w:val="0"/>
              <w:autoSpaceDN w:val="0"/>
              <w:adjustRightInd w:val="0"/>
              <w:jc w:val="right"/>
              <w:textAlignment w:val="center"/>
              <w:rPr>
                <w:rFonts w:ascii="Router-Medium" w:hAnsi="Router-Medium" w:cs="Router-Medium"/>
                <w:color w:val="009EE3"/>
                <w:spacing w:val="1"/>
                <w:w w:val="90"/>
                <w:sz w:val="16"/>
                <w:szCs w:val="16"/>
              </w:rPr>
            </w:pPr>
            <w:r w:rsidRPr="009E3A70">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54C8C" w14:textId="77777777" w:rsidR="009E3A70" w:rsidRPr="009E3A70" w:rsidRDefault="009E3A70" w:rsidP="009E3A70">
            <w:pPr>
              <w:autoSpaceDE w:val="0"/>
              <w:autoSpaceDN w:val="0"/>
              <w:adjustRightInd w:val="0"/>
              <w:jc w:val="right"/>
              <w:textAlignment w:val="center"/>
              <w:rPr>
                <w:rFonts w:ascii="Router-Medium" w:hAnsi="Router-Medium" w:cs="Router-Medium"/>
                <w:color w:val="009EE3"/>
                <w:spacing w:val="1"/>
                <w:w w:val="90"/>
                <w:sz w:val="16"/>
                <w:szCs w:val="16"/>
              </w:rPr>
            </w:pPr>
            <w:r w:rsidRPr="009E3A70">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6452A" w14:textId="77777777" w:rsidR="009E3A70" w:rsidRPr="009E3A70" w:rsidRDefault="009E3A70" w:rsidP="009E3A70">
            <w:pPr>
              <w:autoSpaceDE w:val="0"/>
              <w:autoSpaceDN w:val="0"/>
              <w:adjustRightInd w:val="0"/>
              <w:rPr>
                <w:rFonts w:ascii="CoHeadline-Regular" w:hAnsi="CoHeadline-Regular"/>
                <w:sz w:val="16"/>
                <w:szCs w:val="16"/>
              </w:rPr>
            </w:pPr>
          </w:p>
        </w:tc>
      </w:tr>
      <w:tr w:rsidR="009E3A70" w:rsidRPr="009E3A70" w14:paraId="732A8E5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A5DDF1" w14:textId="77777777" w:rsidR="009E3A70" w:rsidRPr="009E3A70" w:rsidRDefault="009E3A70" w:rsidP="009E3A70">
            <w:pPr>
              <w:autoSpaceDE w:val="0"/>
              <w:autoSpaceDN w:val="0"/>
              <w:adjustRightInd w:val="0"/>
              <w:jc w:val="both"/>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404149" w14:textId="77777777" w:rsidR="009E3A70" w:rsidRPr="009E3A70" w:rsidRDefault="009E3A70" w:rsidP="009E3A70">
            <w:pPr>
              <w:autoSpaceDE w:val="0"/>
              <w:autoSpaceDN w:val="0"/>
              <w:adjustRightInd w:val="0"/>
              <w:jc w:val="right"/>
              <w:textAlignment w:val="center"/>
              <w:rPr>
                <w:rFonts w:ascii="Router-Medium" w:hAnsi="Router-Medium" w:cs="Router-Medium"/>
                <w:color w:val="009EE3"/>
                <w:spacing w:val="1"/>
                <w:w w:val="90"/>
                <w:sz w:val="16"/>
                <w:szCs w:val="16"/>
              </w:rPr>
            </w:pPr>
            <w:r w:rsidRPr="009E3A70">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58C72" w14:textId="77777777" w:rsidR="009E3A70" w:rsidRPr="009E3A70" w:rsidRDefault="009E3A70" w:rsidP="009E3A70">
            <w:pPr>
              <w:autoSpaceDE w:val="0"/>
              <w:autoSpaceDN w:val="0"/>
              <w:adjustRightInd w:val="0"/>
              <w:jc w:val="right"/>
              <w:textAlignment w:val="center"/>
              <w:rPr>
                <w:rFonts w:ascii="Router-Medium" w:hAnsi="Router-Medium" w:cs="Router-Medium"/>
                <w:color w:val="009EE3"/>
                <w:spacing w:val="1"/>
                <w:w w:val="90"/>
                <w:sz w:val="16"/>
                <w:szCs w:val="16"/>
              </w:rPr>
            </w:pPr>
            <w:r w:rsidRPr="009E3A70">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9E615" w14:textId="77777777" w:rsidR="009E3A70" w:rsidRPr="009E3A70" w:rsidRDefault="009E3A70" w:rsidP="009E3A70">
            <w:pPr>
              <w:autoSpaceDE w:val="0"/>
              <w:autoSpaceDN w:val="0"/>
              <w:adjustRightInd w:val="0"/>
              <w:jc w:val="right"/>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C6010" w14:textId="77777777" w:rsidR="009E3A70" w:rsidRPr="009E3A70" w:rsidRDefault="009E3A70" w:rsidP="009E3A70">
            <w:pPr>
              <w:autoSpaceDE w:val="0"/>
              <w:autoSpaceDN w:val="0"/>
              <w:adjustRightInd w:val="0"/>
              <w:jc w:val="right"/>
              <w:textAlignment w:val="center"/>
              <w:rPr>
                <w:rFonts w:ascii="Router-Book" w:hAnsi="Router-Book" w:cs="Router-Book"/>
                <w:color w:val="000000"/>
                <w:spacing w:val="1"/>
                <w:w w:val="90"/>
                <w:sz w:val="16"/>
                <w:szCs w:val="16"/>
              </w:rPr>
            </w:pPr>
            <w:r w:rsidRPr="009E3A70">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E14A4" w14:textId="77777777" w:rsidR="009E3A70" w:rsidRPr="009E3A70" w:rsidRDefault="009E3A70" w:rsidP="009E3A70">
            <w:pPr>
              <w:autoSpaceDE w:val="0"/>
              <w:autoSpaceDN w:val="0"/>
              <w:adjustRightInd w:val="0"/>
              <w:rPr>
                <w:rFonts w:ascii="CoHeadline-Regular" w:hAnsi="CoHeadline-Regular"/>
                <w:sz w:val="16"/>
                <w:szCs w:val="16"/>
              </w:rPr>
            </w:pPr>
          </w:p>
        </w:tc>
      </w:tr>
    </w:tbl>
    <w:p w14:paraId="187412A5" w14:textId="77777777" w:rsidR="009E3A70" w:rsidRDefault="009E3A70" w:rsidP="009E3A70">
      <w:pPr>
        <w:pStyle w:val="cabecerahotelespreciosHoteles-Incluye"/>
        <w:spacing w:line="240" w:lineRule="auto"/>
      </w:pPr>
    </w:p>
    <w:p w14:paraId="4FB7E0CF" w14:textId="7845772D" w:rsidR="00B3656E" w:rsidRDefault="00B3656E" w:rsidP="009E3A70">
      <w:pPr>
        <w:pStyle w:val="cabecerahotelespreciosHoteles-Incluye"/>
        <w:spacing w:line="240" w:lineRule="auto"/>
      </w:pPr>
      <w:r>
        <w:t>Incluye</w:t>
      </w:r>
    </w:p>
    <w:p w14:paraId="1955E493" w14:textId="77777777" w:rsidR="009E3A70" w:rsidRDefault="009E3A70" w:rsidP="009E3A70">
      <w:pPr>
        <w:pStyle w:val="incluyeHoteles-Incluye"/>
        <w:spacing w:after="0" w:line="240" w:lineRule="auto"/>
      </w:pPr>
      <w:r>
        <w:t>•</w:t>
      </w:r>
      <w:r>
        <w:tab/>
        <w:t xml:space="preserve">Traslado: Llegada Madrid. </w:t>
      </w:r>
    </w:p>
    <w:p w14:paraId="0F2EA49C" w14:textId="77777777" w:rsidR="009E3A70" w:rsidRDefault="009E3A70" w:rsidP="009E3A70">
      <w:pPr>
        <w:pStyle w:val="incluyeHoteles-Incluye"/>
        <w:spacing w:after="0" w:line="240" w:lineRule="auto"/>
      </w:pPr>
      <w:r>
        <w:t>•</w:t>
      </w:r>
      <w:r>
        <w:tab/>
        <w:t>Autocar de lujo con WI-FI, gratuito.</w:t>
      </w:r>
    </w:p>
    <w:p w14:paraId="0B6DB9E9" w14:textId="77777777" w:rsidR="009E3A70" w:rsidRDefault="009E3A70" w:rsidP="009E3A70">
      <w:pPr>
        <w:pStyle w:val="incluyeHoteles-Incluye"/>
        <w:spacing w:after="0" w:line="240" w:lineRule="auto"/>
      </w:pPr>
      <w:r>
        <w:t>•</w:t>
      </w:r>
      <w:r>
        <w:tab/>
        <w:t>Guía acompañante.</w:t>
      </w:r>
    </w:p>
    <w:p w14:paraId="0B81CCD4" w14:textId="77777777" w:rsidR="009E3A70" w:rsidRDefault="009E3A70" w:rsidP="009E3A70">
      <w:pPr>
        <w:pStyle w:val="incluyeHoteles-Incluye"/>
        <w:spacing w:after="0" w:line="240" w:lineRule="auto"/>
      </w:pPr>
      <w:r>
        <w:t>•</w:t>
      </w:r>
      <w:r>
        <w:tab/>
        <w:t>Visita con guía local en Madrid y París.</w:t>
      </w:r>
    </w:p>
    <w:p w14:paraId="0D9BA8CD" w14:textId="77777777" w:rsidR="009E3A70" w:rsidRDefault="009E3A70" w:rsidP="009E3A70">
      <w:pPr>
        <w:pStyle w:val="incluyeHoteles-Incluye"/>
        <w:spacing w:after="0" w:line="240" w:lineRule="auto"/>
      </w:pPr>
      <w:r>
        <w:t>•</w:t>
      </w:r>
      <w:r>
        <w:tab/>
        <w:t xml:space="preserve">Desayuno buffet diario. </w:t>
      </w:r>
    </w:p>
    <w:p w14:paraId="27A77466" w14:textId="77777777" w:rsidR="009E3A70" w:rsidRDefault="009E3A70" w:rsidP="009E3A70">
      <w:pPr>
        <w:pStyle w:val="incluyeHoteles-Incluye"/>
        <w:spacing w:after="0" w:line="240" w:lineRule="auto"/>
      </w:pPr>
      <w:r>
        <w:t>•</w:t>
      </w:r>
      <w:r>
        <w:tab/>
        <w:t>Seguro turístico.</w:t>
      </w:r>
    </w:p>
    <w:p w14:paraId="5E29422C" w14:textId="77777777" w:rsidR="009E3A70" w:rsidRDefault="009E3A70" w:rsidP="009E3A70">
      <w:pPr>
        <w:pStyle w:val="incluyeHoteles-Incluye"/>
        <w:spacing w:after="0" w:line="240" w:lineRule="auto"/>
      </w:pPr>
      <w:r>
        <w:t>•</w:t>
      </w:r>
      <w:r>
        <w:tab/>
        <w:t>Neceser de viaje con amenities.</w:t>
      </w:r>
    </w:p>
    <w:p w14:paraId="6FDC7902" w14:textId="77777777" w:rsidR="009E3A70" w:rsidRDefault="009E3A70" w:rsidP="009E3A70">
      <w:pPr>
        <w:pStyle w:val="incluyeHoteles-Incluye"/>
        <w:spacing w:after="0" w:line="240" w:lineRule="auto"/>
      </w:pPr>
      <w:r>
        <w:t>•</w:t>
      </w:r>
      <w:r>
        <w:tab/>
        <w:t>Tasas Municipales en Francia.</w:t>
      </w:r>
    </w:p>
    <w:p w14:paraId="415E1842" w14:textId="77777777" w:rsidR="0021700A" w:rsidRDefault="0021700A" w:rsidP="009E3A70">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10CD37B6" w14:textId="77777777" w:rsidR="009E3A70" w:rsidRPr="009E3A70" w:rsidRDefault="009E3A70" w:rsidP="009E3A70">
      <w:pPr>
        <w:tabs>
          <w:tab w:val="left" w:pos="1389"/>
        </w:tabs>
        <w:suppressAutoHyphens/>
        <w:autoSpaceDE w:val="0"/>
        <w:autoSpaceDN w:val="0"/>
        <w:adjustRightInd w:val="0"/>
        <w:textAlignment w:val="center"/>
        <w:rPr>
          <w:rFonts w:ascii="CoHeadline-Regular" w:hAnsi="CoHeadline-Regular" w:cs="CoHeadline-Regular"/>
          <w:color w:val="DC1D15"/>
          <w:w w:val="90"/>
        </w:rPr>
      </w:pPr>
      <w:r w:rsidRPr="009E3A70">
        <w:rPr>
          <w:rFonts w:ascii="CoHeadline-Regular" w:hAnsi="CoHeadline-Regular" w:cs="CoHeadline-Regular"/>
          <w:color w:val="DC1D15"/>
          <w:w w:val="90"/>
        </w:rPr>
        <w:lastRenderedPageBreak/>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9E3A70" w:rsidRPr="009E3A70" w14:paraId="2677CB79" w14:textId="77777777" w:rsidTr="00141FA8">
        <w:trPr>
          <w:trHeight w:val="60"/>
          <w:tblHeader/>
        </w:trPr>
        <w:tc>
          <w:tcPr>
            <w:tcW w:w="822" w:type="dxa"/>
            <w:tcMar>
              <w:top w:w="0" w:type="dxa"/>
              <w:left w:w="0" w:type="dxa"/>
              <w:bottom w:w="0" w:type="dxa"/>
              <w:right w:w="0" w:type="dxa"/>
            </w:tcMar>
          </w:tcPr>
          <w:p w14:paraId="2BDEF1F9" w14:textId="77777777" w:rsidR="009E3A70" w:rsidRPr="009E3A70" w:rsidRDefault="009E3A70" w:rsidP="009E3A70">
            <w:pPr>
              <w:autoSpaceDE w:val="0"/>
              <w:autoSpaceDN w:val="0"/>
              <w:adjustRightInd w:val="0"/>
              <w:textAlignment w:val="center"/>
              <w:rPr>
                <w:rFonts w:ascii="Router-Bold" w:hAnsi="Router-Bold" w:cs="Router-Bold"/>
                <w:b/>
                <w:bCs/>
                <w:color w:val="000000"/>
                <w:w w:val="90"/>
                <w:sz w:val="17"/>
                <w:szCs w:val="17"/>
              </w:rPr>
            </w:pPr>
            <w:r w:rsidRPr="009E3A70">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22F5A16B" w14:textId="77777777" w:rsidR="009E3A70" w:rsidRPr="009E3A70" w:rsidRDefault="009E3A70" w:rsidP="009E3A70">
            <w:pPr>
              <w:autoSpaceDE w:val="0"/>
              <w:autoSpaceDN w:val="0"/>
              <w:adjustRightInd w:val="0"/>
              <w:textAlignment w:val="center"/>
              <w:rPr>
                <w:rFonts w:ascii="Router-Bold" w:hAnsi="Router-Bold" w:cs="Router-Bold"/>
                <w:b/>
                <w:bCs/>
                <w:color w:val="000000"/>
                <w:w w:val="90"/>
                <w:sz w:val="17"/>
                <w:szCs w:val="17"/>
              </w:rPr>
            </w:pPr>
            <w:r w:rsidRPr="009E3A70">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443E560B" w14:textId="77777777" w:rsidR="009E3A70" w:rsidRPr="009E3A70" w:rsidRDefault="009E3A70" w:rsidP="009E3A70">
            <w:pPr>
              <w:autoSpaceDE w:val="0"/>
              <w:autoSpaceDN w:val="0"/>
              <w:adjustRightInd w:val="0"/>
              <w:jc w:val="center"/>
              <w:textAlignment w:val="center"/>
              <w:rPr>
                <w:rFonts w:ascii="Router-Bold" w:hAnsi="Router-Bold" w:cs="Router-Bold"/>
                <w:b/>
                <w:bCs/>
                <w:color w:val="000000"/>
                <w:w w:val="90"/>
                <w:sz w:val="17"/>
                <w:szCs w:val="17"/>
              </w:rPr>
            </w:pPr>
            <w:r w:rsidRPr="009E3A70">
              <w:rPr>
                <w:rFonts w:ascii="Router-Bold" w:hAnsi="Router-Bold" w:cs="Router-Bold"/>
                <w:b/>
                <w:bCs/>
                <w:color w:val="000000"/>
                <w:spacing w:val="-13"/>
                <w:w w:val="90"/>
                <w:sz w:val="17"/>
                <w:szCs w:val="17"/>
              </w:rPr>
              <w:t>Cat.</w:t>
            </w:r>
          </w:p>
        </w:tc>
      </w:tr>
      <w:tr w:rsidR="009E3A70" w:rsidRPr="009E3A70" w14:paraId="21908191" w14:textId="77777777" w:rsidTr="00141FA8">
        <w:trPr>
          <w:trHeight w:val="60"/>
        </w:trPr>
        <w:tc>
          <w:tcPr>
            <w:tcW w:w="822" w:type="dxa"/>
            <w:tcMar>
              <w:top w:w="0" w:type="dxa"/>
              <w:left w:w="0" w:type="dxa"/>
              <w:bottom w:w="0" w:type="dxa"/>
              <w:right w:w="28" w:type="dxa"/>
            </w:tcMar>
          </w:tcPr>
          <w:p w14:paraId="5CC5B4E0" w14:textId="77777777" w:rsidR="009E3A70" w:rsidRPr="009E3A70" w:rsidRDefault="009E3A70" w:rsidP="009E3A70">
            <w:pPr>
              <w:autoSpaceDE w:val="0"/>
              <w:autoSpaceDN w:val="0"/>
              <w:adjustRightInd w:val="0"/>
              <w:textAlignment w:val="center"/>
              <w:rPr>
                <w:rFonts w:ascii="Router-Book" w:hAnsi="Router-Book" w:cs="Router-Book"/>
                <w:color w:val="000000"/>
                <w:spacing w:val="-3"/>
                <w:w w:val="90"/>
                <w:sz w:val="16"/>
                <w:szCs w:val="16"/>
              </w:rPr>
            </w:pPr>
            <w:r w:rsidRPr="009E3A70">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27B8E000" w14:textId="77777777" w:rsidR="009E3A70" w:rsidRPr="009E3A70" w:rsidRDefault="009E3A70" w:rsidP="009E3A70">
            <w:pPr>
              <w:autoSpaceDE w:val="0"/>
              <w:autoSpaceDN w:val="0"/>
              <w:adjustRightInd w:val="0"/>
              <w:textAlignment w:val="center"/>
              <w:rPr>
                <w:rFonts w:ascii="Router-Book" w:hAnsi="Router-Book" w:cs="Router-Book"/>
                <w:color w:val="000000"/>
                <w:spacing w:val="-3"/>
                <w:w w:val="90"/>
                <w:sz w:val="16"/>
                <w:szCs w:val="16"/>
              </w:rPr>
            </w:pPr>
            <w:r w:rsidRPr="009E3A70">
              <w:rPr>
                <w:rFonts w:ascii="Router-Book" w:hAnsi="Router-Book" w:cs="Router-Book"/>
                <w:color w:val="000000"/>
                <w:spacing w:val="-3"/>
                <w:w w:val="90"/>
                <w:sz w:val="16"/>
                <w:szCs w:val="16"/>
              </w:rPr>
              <w:t>Meliá Castilla</w:t>
            </w:r>
          </w:p>
        </w:tc>
        <w:tc>
          <w:tcPr>
            <w:tcW w:w="284" w:type="dxa"/>
            <w:tcMar>
              <w:top w:w="0" w:type="dxa"/>
              <w:left w:w="0" w:type="dxa"/>
              <w:bottom w:w="0" w:type="dxa"/>
              <w:right w:w="0" w:type="dxa"/>
            </w:tcMar>
          </w:tcPr>
          <w:p w14:paraId="7A7625AE" w14:textId="77777777" w:rsidR="009E3A70" w:rsidRPr="009E3A70" w:rsidRDefault="009E3A70" w:rsidP="009E3A70">
            <w:pPr>
              <w:autoSpaceDE w:val="0"/>
              <w:autoSpaceDN w:val="0"/>
              <w:adjustRightInd w:val="0"/>
              <w:jc w:val="center"/>
              <w:textAlignment w:val="center"/>
              <w:rPr>
                <w:rFonts w:ascii="Router-Book" w:hAnsi="Router-Book" w:cs="Router-Book"/>
                <w:color w:val="000000"/>
                <w:spacing w:val="-3"/>
                <w:w w:val="90"/>
                <w:sz w:val="16"/>
                <w:szCs w:val="16"/>
              </w:rPr>
            </w:pPr>
            <w:r w:rsidRPr="009E3A70">
              <w:rPr>
                <w:rFonts w:ascii="Router-Book" w:hAnsi="Router-Book" w:cs="Router-Book"/>
                <w:color w:val="000000"/>
                <w:spacing w:val="-3"/>
                <w:w w:val="90"/>
                <w:sz w:val="16"/>
                <w:szCs w:val="16"/>
              </w:rPr>
              <w:t>P</w:t>
            </w:r>
          </w:p>
        </w:tc>
      </w:tr>
      <w:tr w:rsidR="009E3A70" w:rsidRPr="009E3A70" w14:paraId="6643676A" w14:textId="77777777" w:rsidTr="00141FA8">
        <w:trPr>
          <w:trHeight w:val="60"/>
        </w:trPr>
        <w:tc>
          <w:tcPr>
            <w:tcW w:w="822" w:type="dxa"/>
            <w:tcMar>
              <w:top w:w="0" w:type="dxa"/>
              <w:left w:w="0" w:type="dxa"/>
              <w:bottom w:w="0" w:type="dxa"/>
              <w:right w:w="28" w:type="dxa"/>
            </w:tcMar>
          </w:tcPr>
          <w:p w14:paraId="3FC76D2B" w14:textId="77777777" w:rsidR="009E3A70" w:rsidRPr="009E3A70" w:rsidRDefault="009E3A70" w:rsidP="009E3A70">
            <w:pPr>
              <w:autoSpaceDE w:val="0"/>
              <w:autoSpaceDN w:val="0"/>
              <w:adjustRightInd w:val="0"/>
              <w:textAlignment w:val="center"/>
              <w:rPr>
                <w:rFonts w:ascii="Router-Book" w:hAnsi="Router-Book" w:cs="Router-Book"/>
                <w:color w:val="000000"/>
                <w:spacing w:val="-3"/>
                <w:w w:val="90"/>
                <w:sz w:val="16"/>
                <w:szCs w:val="16"/>
              </w:rPr>
            </w:pPr>
            <w:r w:rsidRPr="009E3A70">
              <w:rPr>
                <w:rFonts w:ascii="Router-Book" w:hAnsi="Router-Book" w:cs="Router-Book"/>
                <w:color w:val="000000"/>
                <w:spacing w:val="-3"/>
                <w:w w:val="90"/>
                <w:sz w:val="16"/>
                <w:szCs w:val="16"/>
              </w:rPr>
              <w:t>Lourdes</w:t>
            </w:r>
          </w:p>
        </w:tc>
        <w:tc>
          <w:tcPr>
            <w:tcW w:w="2551" w:type="dxa"/>
            <w:tcMar>
              <w:top w:w="0" w:type="dxa"/>
              <w:left w:w="0" w:type="dxa"/>
              <w:bottom w:w="0" w:type="dxa"/>
              <w:right w:w="28" w:type="dxa"/>
            </w:tcMar>
          </w:tcPr>
          <w:p w14:paraId="60B3EE20" w14:textId="77777777" w:rsidR="009E3A70" w:rsidRPr="009E3A70" w:rsidRDefault="009E3A70" w:rsidP="009E3A70">
            <w:pPr>
              <w:autoSpaceDE w:val="0"/>
              <w:autoSpaceDN w:val="0"/>
              <w:adjustRightInd w:val="0"/>
              <w:textAlignment w:val="center"/>
              <w:rPr>
                <w:rFonts w:ascii="Router-Book" w:hAnsi="Router-Book" w:cs="Router-Book"/>
                <w:color w:val="000000"/>
                <w:spacing w:val="-3"/>
                <w:w w:val="90"/>
                <w:sz w:val="16"/>
                <w:szCs w:val="16"/>
              </w:rPr>
            </w:pPr>
            <w:r w:rsidRPr="009E3A70">
              <w:rPr>
                <w:rFonts w:ascii="Router-Book" w:hAnsi="Router-Book" w:cs="Router-Book"/>
                <w:color w:val="000000"/>
                <w:spacing w:val="-3"/>
                <w:w w:val="90"/>
                <w:sz w:val="16"/>
                <w:szCs w:val="16"/>
              </w:rPr>
              <w:t>Miramont</w:t>
            </w:r>
          </w:p>
        </w:tc>
        <w:tc>
          <w:tcPr>
            <w:tcW w:w="284" w:type="dxa"/>
            <w:tcMar>
              <w:top w:w="0" w:type="dxa"/>
              <w:left w:w="0" w:type="dxa"/>
              <w:bottom w:w="0" w:type="dxa"/>
              <w:right w:w="0" w:type="dxa"/>
            </w:tcMar>
          </w:tcPr>
          <w:p w14:paraId="71C323DA" w14:textId="77777777" w:rsidR="009E3A70" w:rsidRPr="009E3A70" w:rsidRDefault="009E3A70" w:rsidP="009E3A70">
            <w:pPr>
              <w:autoSpaceDE w:val="0"/>
              <w:autoSpaceDN w:val="0"/>
              <w:adjustRightInd w:val="0"/>
              <w:jc w:val="center"/>
              <w:textAlignment w:val="center"/>
              <w:rPr>
                <w:rFonts w:ascii="Router-Book" w:hAnsi="Router-Book" w:cs="Router-Book"/>
                <w:color w:val="000000"/>
                <w:spacing w:val="-3"/>
                <w:w w:val="90"/>
                <w:sz w:val="16"/>
                <w:szCs w:val="16"/>
              </w:rPr>
            </w:pPr>
            <w:r w:rsidRPr="009E3A70">
              <w:rPr>
                <w:rFonts w:ascii="Router-Book" w:hAnsi="Router-Book" w:cs="Router-Book"/>
                <w:color w:val="000000"/>
                <w:spacing w:val="-3"/>
                <w:w w:val="90"/>
                <w:sz w:val="16"/>
                <w:szCs w:val="16"/>
              </w:rPr>
              <w:t>P</w:t>
            </w:r>
          </w:p>
        </w:tc>
      </w:tr>
      <w:tr w:rsidR="009E3A70" w:rsidRPr="009E3A70" w14:paraId="05C70BB3" w14:textId="77777777" w:rsidTr="00141FA8">
        <w:trPr>
          <w:trHeight w:val="60"/>
        </w:trPr>
        <w:tc>
          <w:tcPr>
            <w:tcW w:w="822" w:type="dxa"/>
            <w:tcMar>
              <w:top w:w="0" w:type="dxa"/>
              <w:left w:w="0" w:type="dxa"/>
              <w:bottom w:w="0" w:type="dxa"/>
              <w:right w:w="28" w:type="dxa"/>
            </w:tcMar>
          </w:tcPr>
          <w:p w14:paraId="42E34C10" w14:textId="77777777" w:rsidR="009E3A70" w:rsidRPr="009E3A70" w:rsidRDefault="009E3A70" w:rsidP="009E3A70">
            <w:pPr>
              <w:autoSpaceDE w:val="0"/>
              <w:autoSpaceDN w:val="0"/>
              <w:adjustRightInd w:val="0"/>
              <w:rPr>
                <w:rFonts w:ascii="CoHeadline-Regular" w:hAnsi="CoHeadline-Regular"/>
              </w:rPr>
            </w:pPr>
          </w:p>
        </w:tc>
        <w:tc>
          <w:tcPr>
            <w:tcW w:w="2551" w:type="dxa"/>
            <w:tcMar>
              <w:top w:w="0" w:type="dxa"/>
              <w:left w:w="0" w:type="dxa"/>
              <w:bottom w:w="0" w:type="dxa"/>
              <w:right w:w="28" w:type="dxa"/>
            </w:tcMar>
          </w:tcPr>
          <w:p w14:paraId="24E9D3A3" w14:textId="77777777" w:rsidR="009E3A70" w:rsidRPr="009E3A70" w:rsidRDefault="009E3A70" w:rsidP="009E3A70">
            <w:pPr>
              <w:autoSpaceDE w:val="0"/>
              <w:autoSpaceDN w:val="0"/>
              <w:adjustRightInd w:val="0"/>
              <w:textAlignment w:val="center"/>
              <w:rPr>
                <w:rFonts w:ascii="Router-Book" w:hAnsi="Router-Book" w:cs="Router-Book"/>
                <w:color w:val="000000"/>
                <w:spacing w:val="-3"/>
                <w:w w:val="90"/>
                <w:sz w:val="16"/>
                <w:szCs w:val="16"/>
              </w:rPr>
            </w:pPr>
            <w:r w:rsidRPr="009E3A70">
              <w:rPr>
                <w:rFonts w:ascii="Router-Book" w:hAnsi="Router-Book" w:cs="Router-Book"/>
                <w:color w:val="000000"/>
                <w:spacing w:val="-3"/>
                <w:w w:val="90"/>
                <w:sz w:val="16"/>
                <w:szCs w:val="16"/>
              </w:rPr>
              <w:t>Helgon</w:t>
            </w:r>
          </w:p>
        </w:tc>
        <w:tc>
          <w:tcPr>
            <w:tcW w:w="284" w:type="dxa"/>
            <w:tcMar>
              <w:top w:w="0" w:type="dxa"/>
              <w:left w:w="0" w:type="dxa"/>
              <w:bottom w:w="0" w:type="dxa"/>
              <w:right w:w="0" w:type="dxa"/>
            </w:tcMar>
          </w:tcPr>
          <w:p w14:paraId="3968D52E" w14:textId="77777777" w:rsidR="009E3A70" w:rsidRPr="009E3A70" w:rsidRDefault="009E3A70" w:rsidP="009E3A70">
            <w:pPr>
              <w:autoSpaceDE w:val="0"/>
              <w:autoSpaceDN w:val="0"/>
              <w:adjustRightInd w:val="0"/>
              <w:jc w:val="center"/>
              <w:textAlignment w:val="center"/>
              <w:rPr>
                <w:rFonts w:ascii="Router-Book" w:hAnsi="Router-Book" w:cs="Router-Book"/>
                <w:color w:val="000000"/>
                <w:spacing w:val="-3"/>
                <w:w w:val="90"/>
                <w:sz w:val="16"/>
                <w:szCs w:val="16"/>
              </w:rPr>
            </w:pPr>
            <w:r w:rsidRPr="009E3A70">
              <w:rPr>
                <w:rFonts w:ascii="Router-Book" w:hAnsi="Router-Book" w:cs="Router-Book"/>
                <w:color w:val="000000"/>
                <w:spacing w:val="-3"/>
                <w:w w:val="90"/>
                <w:sz w:val="16"/>
                <w:szCs w:val="16"/>
              </w:rPr>
              <w:t>P</w:t>
            </w:r>
          </w:p>
        </w:tc>
      </w:tr>
      <w:tr w:rsidR="009E3A70" w:rsidRPr="009E3A70" w14:paraId="0937DB08" w14:textId="77777777" w:rsidTr="00141FA8">
        <w:trPr>
          <w:trHeight w:val="60"/>
        </w:trPr>
        <w:tc>
          <w:tcPr>
            <w:tcW w:w="822" w:type="dxa"/>
            <w:tcMar>
              <w:top w:w="0" w:type="dxa"/>
              <w:left w:w="0" w:type="dxa"/>
              <w:bottom w:w="0" w:type="dxa"/>
              <w:right w:w="28" w:type="dxa"/>
            </w:tcMar>
          </w:tcPr>
          <w:p w14:paraId="4018782B" w14:textId="77777777" w:rsidR="009E3A70" w:rsidRPr="009E3A70" w:rsidRDefault="009E3A70" w:rsidP="009E3A70">
            <w:pPr>
              <w:autoSpaceDE w:val="0"/>
              <w:autoSpaceDN w:val="0"/>
              <w:adjustRightInd w:val="0"/>
              <w:textAlignment w:val="center"/>
              <w:rPr>
                <w:rFonts w:ascii="Router-Book" w:hAnsi="Router-Book" w:cs="Router-Book"/>
                <w:color w:val="000000"/>
                <w:spacing w:val="-3"/>
                <w:w w:val="90"/>
                <w:sz w:val="16"/>
                <w:szCs w:val="16"/>
              </w:rPr>
            </w:pPr>
            <w:r w:rsidRPr="009E3A70">
              <w:rPr>
                <w:rFonts w:ascii="Router-Book" w:hAnsi="Router-Book" w:cs="Router-Book"/>
                <w:color w:val="000000"/>
                <w:spacing w:val="-3"/>
                <w:w w:val="90"/>
                <w:sz w:val="16"/>
                <w:szCs w:val="16"/>
              </w:rPr>
              <w:t>Tours</w:t>
            </w:r>
          </w:p>
        </w:tc>
        <w:tc>
          <w:tcPr>
            <w:tcW w:w="2551" w:type="dxa"/>
            <w:tcMar>
              <w:top w:w="0" w:type="dxa"/>
              <w:left w:w="0" w:type="dxa"/>
              <w:bottom w:w="0" w:type="dxa"/>
              <w:right w:w="28" w:type="dxa"/>
            </w:tcMar>
          </w:tcPr>
          <w:p w14:paraId="05C6CE8F" w14:textId="77777777" w:rsidR="009E3A70" w:rsidRPr="009E3A70" w:rsidRDefault="009E3A70" w:rsidP="009E3A70">
            <w:pPr>
              <w:autoSpaceDE w:val="0"/>
              <w:autoSpaceDN w:val="0"/>
              <w:adjustRightInd w:val="0"/>
              <w:textAlignment w:val="center"/>
              <w:rPr>
                <w:rFonts w:ascii="Router-Book" w:hAnsi="Router-Book" w:cs="Router-Book"/>
                <w:color w:val="000000"/>
                <w:spacing w:val="-3"/>
                <w:w w:val="90"/>
                <w:sz w:val="16"/>
                <w:szCs w:val="16"/>
              </w:rPr>
            </w:pPr>
            <w:r w:rsidRPr="009E3A70">
              <w:rPr>
                <w:rFonts w:ascii="Router-Book" w:hAnsi="Router-Book" w:cs="Router-Book"/>
                <w:color w:val="000000"/>
                <w:spacing w:val="-3"/>
                <w:w w:val="90"/>
                <w:sz w:val="16"/>
                <w:szCs w:val="16"/>
              </w:rPr>
              <w:t>Ibis Tours Sud</w:t>
            </w:r>
          </w:p>
        </w:tc>
        <w:tc>
          <w:tcPr>
            <w:tcW w:w="284" w:type="dxa"/>
            <w:tcMar>
              <w:top w:w="0" w:type="dxa"/>
              <w:left w:w="0" w:type="dxa"/>
              <w:bottom w:w="0" w:type="dxa"/>
              <w:right w:w="0" w:type="dxa"/>
            </w:tcMar>
          </w:tcPr>
          <w:p w14:paraId="36EEFB9F" w14:textId="77777777" w:rsidR="009E3A70" w:rsidRPr="009E3A70" w:rsidRDefault="009E3A70" w:rsidP="009E3A70">
            <w:pPr>
              <w:autoSpaceDE w:val="0"/>
              <w:autoSpaceDN w:val="0"/>
              <w:adjustRightInd w:val="0"/>
              <w:jc w:val="center"/>
              <w:textAlignment w:val="center"/>
              <w:rPr>
                <w:rFonts w:ascii="Router-Book" w:hAnsi="Router-Book" w:cs="Router-Book"/>
                <w:color w:val="000000"/>
                <w:spacing w:val="-3"/>
                <w:w w:val="90"/>
                <w:sz w:val="16"/>
                <w:szCs w:val="16"/>
              </w:rPr>
            </w:pPr>
            <w:r w:rsidRPr="009E3A70">
              <w:rPr>
                <w:rFonts w:ascii="Router-Book" w:hAnsi="Router-Book" w:cs="Router-Book"/>
                <w:color w:val="000000"/>
                <w:spacing w:val="-3"/>
                <w:w w:val="90"/>
                <w:sz w:val="16"/>
                <w:szCs w:val="16"/>
              </w:rPr>
              <w:t>T</w:t>
            </w:r>
          </w:p>
        </w:tc>
      </w:tr>
      <w:tr w:rsidR="009E3A70" w:rsidRPr="009E3A70" w14:paraId="65BFB3AC" w14:textId="77777777" w:rsidTr="00141FA8">
        <w:trPr>
          <w:trHeight w:val="60"/>
        </w:trPr>
        <w:tc>
          <w:tcPr>
            <w:tcW w:w="822" w:type="dxa"/>
            <w:tcMar>
              <w:top w:w="0" w:type="dxa"/>
              <w:left w:w="0" w:type="dxa"/>
              <w:bottom w:w="0" w:type="dxa"/>
              <w:right w:w="28" w:type="dxa"/>
            </w:tcMar>
          </w:tcPr>
          <w:p w14:paraId="3EDA7455" w14:textId="77777777" w:rsidR="009E3A70" w:rsidRPr="009E3A70" w:rsidRDefault="009E3A70" w:rsidP="009E3A70">
            <w:pPr>
              <w:autoSpaceDE w:val="0"/>
              <w:autoSpaceDN w:val="0"/>
              <w:adjustRightInd w:val="0"/>
              <w:textAlignment w:val="center"/>
              <w:rPr>
                <w:rFonts w:ascii="Router-Book" w:hAnsi="Router-Book" w:cs="Router-Book"/>
                <w:color w:val="000000"/>
                <w:spacing w:val="-3"/>
                <w:w w:val="90"/>
                <w:sz w:val="16"/>
                <w:szCs w:val="16"/>
              </w:rPr>
            </w:pPr>
            <w:r w:rsidRPr="009E3A70">
              <w:rPr>
                <w:rFonts w:ascii="Router-Book" w:hAnsi="Router-Book" w:cs="Router-Book"/>
                <w:color w:val="000000"/>
                <w:spacing w:val="-3"/>
                <w:w w:val="90"/>
                <w:sz w:val="16"/>
                <w:szCs w:val="16"/>
              </w:rPr>
              <w:t>París</w:t>
            </w:r>
          </w:p>
        </w:tc>
        <w:tc>
          <w:tcPr>
            <w:tcW w:w="2551" w:type="dxa"/>
            <w:tcMar>
              <w:top w:w="0" w:type="dxa"/>
              <w:left w:w="0" w:type="dxa"/>
              <w:bottom w:w="0" w:type="dxa"/>
              <w:right w:w="28" w:type="dxa"/>
            </w:tcMar>
          </w:tcPr>
          <w:p w14:paraId="5DADC415" w14:textId="77777777" w:rsidR="009E3A70" w:rsidRPr="009E3A70" w:rsidRDefault="009E3A70" w:rsidP="009E3A70">
            <w:pPr>
              <w:autoSpaceDE w:val="0"/>
              <w:autoSpaceDN w:val="0"/>
              <w:adjustRightInd w:val="0"/>
              <w:textAlignment w:val="center"/>
              <w:rPr>
                <w:rFonts w:ascii="Router-Book" w:hAnsi="Router-Book" w:cs="Router-Book"/>
                <w:color w:val="000000"/>
                <w:spacing w:val="-3"/>
                <w:w w:val="90"/>
                <w:sz w:val="16"/>
                <w:szCs w:val="16"/>
              </w:rPr>
            </w:pPr>
            <w:r w:rsidRPr="009E3A70">
              <w:rPr>
                <w:rFonts w:ascii="Router-Book" w:hAnsi="Router-Book" w:cs="Router-Book"/>
                <w:color w:val="000000"/>
                <w:spacing w:val="-4"/>
                <w:w w:val="90"/>
                <w:sz w:val="16"/>
                <w:szCs w:val="16"/>
              </w:rPr>
              <w:t>Novotel Suites Paris Montreuil Vincennes</w:t>
            </w:r>
          </w:p>
        </w:tc>
        <w:tc>
          <w:tcPr>
            <w:tcW w:w="284" w:type="dxa"/>
            <w:tcMar>
              <w:top w:w="0" w:type="dxa"/>
              <w:left w:w="0" w:type="dxa"/>
              <w:bottom w:w="0" w:type="dxa"/>
              <w:right w:w="0" w:type="dxa"/>
            </w:tcMar>
          </w:tcPr>
          <w:p w14:paraId="6E484659" w14:textId="77777777" w:rsidR="009E3A70" w:rsidRPr="009E3A70" w:rsidRDefault="009E3A70" w:rsidP="009E3A70">
            <w:pPr>
              <w:autoSpaceDE w:val="0"/>
              <w:autoSpaceDN w:val="0"/>
              <w:adjustRightInd w:val="0"/>
              <w:jc w:val="center"/>
              <w:textAlignment w:val="center"/>
              <w:rPr>
                <w:rFonts w:ascii="Router-Book" w:hAnsi="Router-Book" w:cs="Router-Book"/>
                <w:color w:val="000000"/>
                <w:spacing w:val="-3"/>
                <w:w w:val="90"/>
                <w:sz w:val="16"/>
                <w:szCs w:val="16"/>
              </w:rPr>
            </w:pPr>
            <w:r w:rsidRPr="009E3A70">
              <w:rPr>
                <w:rFonts w:ascii="Router-Book" w:hAnsi="Router-Book" w:cs="Router-Book"/>
                <w:color w:val="000000"/>
                <w:spacing w:val="-3"/>
                <w:w w:val="90"/>
                <w:sz w:val="16"/>
                <w:szCs w:val="16"/>
              </w:rPr>
              <w:t>P</w:t>
            </w:r>
          </w:p>
        </w:tc>
      </w:tr>
      <w:tr w:rsidR="009E3A70" w:rsidRPr="009E3A70" w14:paraId="34399786" w14:textId="77777777" w:rsidTr="00141FA8">
        <w:trPr>
          <w:trHeight w:val="60"/>
        </w:trPr>
        <w:tc>
          <w:tcPr>
            <w:tcW w:w="822" w:type="dxa"/>
            <w:tcMar>
              <w:top w:w="0" w:type="dxa"/>
              <w:left w:w="0" w:type="dxa"/>
              <w:bottom w:w="0" w:type="dxa"/>
              <w:right w:w="28" w:type="dxa"/>
            </w:tcMar>
          </w:tcPr>
          <w:p w14:paraId="065CCA8B" w14:textId="77777777" w:rsidR="009E3A70" w:rsidRPr="009E3A70" w:rsidRDefault="009E3A70" w:rsidP="009E3A70">
            <w:pPr>
              <w:autoSpaceDE w:val="0"/>
              <w:autoSpaceDN w:val="0"/>
              <w:adjustRightInd w:val="0"/>
              <w:rPr>
                <w:rFonts w:ascii="CoHeadline-Regular" w:hAnsi="CoHeadline-Regular"/>
              </w:rPr>
            </w:pPr>
          </w:p>
        </w:tc>
        <w:tc>
          <w:tcPr>
            <w:tcW w:w="2551" w:type="dxa"/>
            <w:tcMar>
              <w:top w:w="0" w:type="dxa"/>
              <w:left w:w="0" w:type="dxa"/>
              <w:bottom w:w="0" w:type="dxa"/>
              <w:right w:w="28" w:type="dxa"/>
            </w:tcMar>
          </w:tcPr>
          <w:p w14:paraId="30D2F00B" w14:textId="77777777" w:rsidR="009E3A70" w:rsidRPr="009E3A70" w:rsidRDefault="009E3A70" w:rsidP="009E3A70">
            <w:pPr>
              <w:autoSpaceDE w:val="0"/>
              <w:autoSpaceDN w:val="0"/>
              <w:adjustRightInd w:val="0"/>
              <w:textAlignment w:val="center"/>
              <w:rPr>
                <w:rFonts w:ascii="Router-Book" w:hAnsi="Router-Book" w:cs="Router-Book"/>
                <w:color w:val="000000"/>
                <w:spacing w:val="-3"/>
                <w:w w:val="90"/>
                <w:sz w:val="16"/>
                <w:szCs w:val="16"/>
              </w:rPr>
            </w:pPr>
            <w:r w:rsidRPr="009E3A70">
              <w:rPr>
                <w:rFonts w:ascii="Router-Book" w:hAnsi="Router-Book" w:cs="Router-Book"/>
                <w:color w:val="000000"/>
                <w:spacing w:val="-3"/>
                <w:w w:val="90"/>
                <w:sz w:val="16"/>
                <w:szCs w:val="16"/>
              </w:rPr>
              <w:t>Mercure Paris Saint Ouen</w:t>
            </w:r>
          </w:p>
        </w:tc>
        <w:tc>
          <w:tcPr>
            <w:tcW w:w="284" w:type="dxa"/>
            <w:tcMar>
              <w:top w:w="0" w:type="dxa"/>
              <w:left w:w="0" w:type="dxa"/>
              <w:bottom w:w="0" w:type="dxa"/>
              <w:right w:w="0" w:type="dxa"/>
            </w:tcMar>
          </w:tcPr>
          <w:p w14:paraId="274F9CA8" w14:textId="77777777" w:rsidR="009E3A70" w:rsidRPr="009E3A70" w:rsidRDefault="009E3A70" w:rsidP="009E3A70">
            <w:pPr>
              <w:autoSpaceDE w:val="0"/>
              <w:autoSpaceDN w:val="0"/>
              <w:adjustRightInd w:val="0"/>
              <w:jc w:val="center"/>
              <w:textAlignment w:val="center"/>
              <w:rPr>
                <w:rFonts w:ascii="Router-Book" w:hAnsi="Router-Book" w:cs="Router-Book"/>
                <w:color w:val="000000"/>
                <w:spacing w:val="-3"/>
                <w:w w:val="90"/>
                <w:sz w:val="16"/>
                <w:szCs w:val="16"/>
              </w:rPr>
            </w:pPr>
            <w:r w:rsidRPr="009E3A70">
              <w:rPr>
                <w:rFonts w:ascii="Router-Book" w:hAnsi="Router-Book" w:cs="Router-Book"/>
                <w:color w:val="000000"/>
                <w:spacing w:val="-3"/>
                <w:w w:val="90"/>
                <w:sz w:val="16"/>
                <w:szCs w:val="16"/>
              </w:rPr>
              <w:t>P</w:t>
            </w:r>
          </w:p>
        </w:tc>
      </w:tr>
    </w:tbl>
    <w:p w14:paraId="2076B5E4" w14:textId="77777777" w:rsidR="009E3A70" w:rsidRPr="009E3A70" w:rsidRDefault="009E3A70" w:rsidP="009E3A70">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9E3A70" w:rsidRPr="009E3A70" w14:paraId="2A96DE43" w14:textId="77777777" w:rsidTr="00141FA8">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BEDBBCA" w14:textId="77777777" w:rsidR="009E3A70" w:rsidRPr="009E3A70" w:rsidRDefault="009E3A70" w:rsidP="009E3A70">
            <w:pPr>
              <w:tabs>
                <w:tab w:val="left" w:pos="1389"/>
              </w:tabs>
              <w:suppressAutoHyphens/>
              <w:autoSpaceDE w:val="0"/>
              <w:autoSpaceDN w:val="0"/>
              <w:adjustRightInd w:val="0"/>
              <w:textAlignment w:val="center"/>
              <w:rPr>
                <w:rFonts w:ascii="CoHeadline-Regular" w:hAnsi="CoHeadline-Regular" w:cs="CoHeadline-Regular"/>
                <w:color w:val="DC1D15"/>
                <w:w w:val="90"/>
              </w:rPr>
            </w:pPr>
            <w:r w:rsidRPr="009E3A70">
              <w:rPr>
                <w:rFonts w:ascii="CoHeadline-Regular" w:hAnsi="CoHeadline-Regular" w:cs="CoHeadline-Regular"/>
                <w:color w:val="DC1D15"/>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A4A2C6C" w14:textId="77777777" w:rsidR="009E3A70" w:rsidRPr="009E3A70" w:rsidRDefault="009E3A70" w:rsidP="009E3A70">
            <w:pPr>
              <w:autoSpaceDE w:val="0"/>
              <w:autoSpaceDN w:val="0"/>
              <w:adjustRightInd w:val="0"/>
              <w:rPr>
                <w:rFonts w:ascii="CoHeadline-Regular" w:hAnsi="CoHeadline-Regular"/>
              </w:rPr>
            </w:pPr>
          </w:p>
        </w:tc>
      </w:tr>
      <w:tr w:rsidR="009E3A70" w:rsidRPr="009E3A70" w14:paraId="33192EF1" w14:textId="77777777" w:rsidTr="00141FA8">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8D97E90" w14:textId="77777777" w:rsidR="009E3A70" w:rsidRPr="009E3A70" w:rsidRDefault="009E3A70" w:rsidP="009E3A70">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AD94C6E" w14:textId="77777777" w:rsidR="009E3A70" w:rsidRPr="009E3A70" w:rsidRDefault="009E3A70" w:rsidP="009E3A70">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D55E404" w14:textId="77777777" w:rsidR="009E3A70" w:rsidRPr="009E3A70" w:rsidRDefault="009E3A70" w:rsidP="009E3A70">
            <w:pPr>
              <w:autoSpaceDE w:val="0"/>
              <w:autoSpaceDN w:val="0"/>
              <w:adjustRightInd w:val="0"/>
              <w:rPr>
                <w:rFonts w:ascii="CoHeadline-Regular" w:hAnsi="CoHeadline-Regular"/>
              </w:rPr>
            </w:pPr>
          </w:p>
        </w:tc>
      </w:tr>
      <w:tr w:rsidR="009E3A70" w:rsidRPr="009E3A70" w14:paraId="30554502" w14:textId="77777777" w:rsidTr="00141FA8">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2AA3F2" w14:textId="77777777" w:rsidR="009E3A70" w:rsidRPr="009E3A70" w:rsidRDefault="009E3A70" w:rsidP="009E3A70">
            <w:pPr>
              <w:autoSpaceDE w:val="0"/>
              <w:autoSpaceDN w:val="0"/>
              <w:adjustRightInd w:val="0"/>
              <w:textAlignment w:val="center"/>
              <w:rPr>
                <w:rFonts w:ascii="Router-Book" w:hAnsi="Router-Book" w:cs="Router-Book"/>
                <w:color w:val="000000"/>
                <w:spacing w:val="-3"/>
                <w:w w:val="90"/>
                <w:sz w:val="16"/>
                <w:szCs w:val="16"/>
              </w:rPr>
            </w:pPr>
            <w:r w:rsidRPr="009E3A70">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E0774C" w14:textId="5DB9C10F" w:rsidR="009E3A70" w:rsidRPr="009E3A70" w:rsidRDefault="009E3A70" w:rsidP="009E3A7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3A70">
              <w:rPr>
                <w:rFonts w:ascii="SourceSansRoman_350.000wght_0it" w:hAnsi="SourceSansRoman_350.000wght_0it" w:cs="SourceSansRoman_350.000wght_0it"/>
                <w:color w:val="000000"/>
                <w:spacing w:val="5"/>
                <w:sz w:val="19"/>
                <w:szCs w:val="19"/>
              </w:rPr>
              <w:t>1.</w:t>
            </w:r>
            <w:r w:rsidR="00066130">
              <w:rPr>
                <w:rFonts w:ascii="SourceSansRoman_350.000wght_0it" w:hAnsi="SourceSansRoman_350.000wght_0it" w:cs="SourceSansRoman_350.000wght_0it"/>
                <w:color w:val="000000"/>
                <w:spacing w:val="5"/>
                <w:sz w:val="19"/>
                <w:szCs w:val="19"/>
              </w:rPr>
              <w:t>5</w:t>
            </w:r>
            <w:r w:rsidRPr="009E3A70">
              <w:rPr>
                <w:rFonts w:ascii="SourceSansRoman_350.000wght_0it" w:hAnsi="SourceSansRoman_350.000wght_0it" w:cs="SourceSansRoman_350.000wght_0it"/>
                <w:color w:val="000000"/>
                <w:spacing w:val="5"/>
                <w:sz w:val="19"/>
                <w:szCs w:val="19"/>
              </w:rPr>
              <w:t>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C4D662B" w14:textId="77777777" w:rsidR="009E3A70" w:rsidRPr="009E3A70" w:rsidRDefault="009E3A70" w:rsidP="009E3A7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3A70">
              <w:rPr>
                <w:rFonts w:ascii="SourceSansRoman_350.000wght_0it" w:hAnsi="SourceSansRoman_350.000wght_0it" w:cs="SourceSansRoman_350.000wght_0it"/>
                <w:color w:val="000000"/>
                <w:spacing w:val="5"/>
                <w:sz w:val="16"/>
                <w:szCs w:val="16"/>
              </w:rPr>
              <w:t>$</w:t>
            </w:r>
          </w:p>
        </w:tc>
      </w:tr>
      <w:tr w:rsidR="009E3A70" w:rsidRPr="009E3A70" w14:paraId="553B264C" w14:textId="77777777" w:rsidTr="00141FA8">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4518D8" w14:textId="77777777" w:rsidR="009E3A70" w:rsidRPr="009E3A70" w:rsidRDefault="009E3A70" w:rsidP="009E3A70">
            <w:pPr>
              <w:tabs>
                <w:tab w:val="right" w:leader="dot" w:pos="2740"/>
              </w:tabs>
              <w:autoSpaceDE w:val="0"/>
              <w:autoSpaceDN w:val="0"/>
              <w:adjustRightInd w:val="0"/>
              <w:textAlignment w:val="center"/>
              <w:rPr>
                <w:rFonts w:ascii="Router-Medium" w:hAnsi="Router-Medium" w:cs="Router-Medium"/>
                <w:color w:val="008136"/>
                <w:spacing w:val="-3"/>
                <w:w w:val="90"/>
                <w:sz w:val="16"/>
                <w:szCs w:val="16"/>
              </w:rPr>
            </w:pPr>
            <w:r w:rsidRPr="009E3A70">
              <w:rPr>
                <w:rFonts w:ascii="Router-Medium" w:hAnsi="Router-Medium" w:cs="Router-Medium"/>
                <w:color w:val="008136"/>
                <w:spacing w:val="-3"/>
                <w:w w:val="90"/>
                <w:sz w:val="16"/>
                <w:szCs w:val="16"/>
              </w:rPr>
              <w:t>En habitación doble Julio 4 a Agosto 22</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D6FC5F" w14:textId="66ADE5E8" w:rsidR="009E3A70" w:rsidRPr="009E3A70" w:rsidRDefault="009E3A70" w:rsidP="009E3A70">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9E3A70">
              <w:rPr>
                <w:rFonts w:ascii="SourceSansRoman-Semibold" w:hAnsi="SourceSansRoman-Semibold" w:cs="SourceSansRoman-Semibold"/>
                <w:color w:val="008136"/>
                <w:sz w:val="19"/>
                <w:szCs w:val="19"/>
              </w:rPr>
              <w:t>1.</w:t>
            </w:r>
            <w:r w:rsidR="00066130">
              <w:rPr>
                <w:rFonts w:ascii="SourceSansRoman-Semibold" w:hAnsi="SourceSansRoman-Semibold" w:cs="SourceSansRoman-Semibold"/>
                <w:color w:val="008136"/>
                <w:sz w:val="19"/>
                <w:szCs w:val="19"/>
              </w:rPr>
              <w:t>4</w:t>
            </w:r>
            <w:r w:rsidRPr="009E3A70">
              <w:rPr>
                <w:rFonts w:ascii="SourceSansRoman-Semibold" w:hAnsi="SourceSansRoman-Semibold" w:cs="SourceSansRoman-Semibold"/>
                <w:color w:val="008136"/>
                <w:sz w:val="19"/>
                <w:szCs w:val="19"/>
              </w:rPr>
              <w:t>80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59CA38D" w14:textId="77777777" w:rsidR="009E3A70" w:rsidRPr="009E3A70" w:rsidRDefault="009E3A70" w:rsidP="009E3A70">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9E3A70">
              <w:rPr>
                <w:rFonts w:ascii="SourceSansRoman-Semibold" w:hAnsi="SourceSansRoman-Semibold" w:cs="SourceSansRoman-Semibold"/>
                <w:color w:val="008136"/>
                <w:sz w:val="16"/>
                <w:szCs w:val="16"/>
              </w:rPr>
              <w:t>$</w:t>
            </w:r>
          </w:p>
        </w:tc>
      </w:tr>
      <w:tr w:rsidR="009E3A70" w:rsidRPr="009E3A70" w14:paraId="402888E7" w14:textId="77777777" w:rsidTr="00141FA8">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3915CA" w14:textId="77777777" w:rsidR="009E3A70" w:rsidRPr="009E3A70" w:rsidRDefault="009E3A70" w:rsidP="009E3A70">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9E3A70">
              <w:rPr>
                <w:rFonts w:ascii="Router-Medium" w:hAnsi="Router-Medium" w:cs="Router-Medium"/>
                <w:color w:val="009EE3"/>
                <w:spacing w:val="-5"/>
                <w:w w:val="90"/>
                <w:sz w:val="16"/>
                <w:szCs w:val="16"/>
              </w:rPr>
              <w:t>En habitación doble Octubre 31 a Marzo 13</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05BA99" w14:textId="6B03AC0F" w:rsidR="009E3A70" w:rsidRPr="009E3A70" w:rsidRDefault="009E3A70" w:rsidP="009E3A70">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9E3A70">
              <w:rPr>
                <w:rFonts w:ascii="SourceSansRoman-Semibold" w:hAnsi="SourceSansRoman-Semibold" w:cs="SourceSansRoman-Semibold"/>
                <w:color w:val="009EE3"/>
                <w:sz w:val="19"/>
                <w:szCs w:val="19"/>
              </w:rPr>
              <w:t>1.</w:t>
            </w:r>
            <w:r w:rsidR="00066130">
              <w:rPr>
                <w:rFonts w:ascii="SourceSansRoman-Semibold" w:hAnsi="SourceSansRoman-Semibold" w:cs="SourceSansRoman-Semibold"/>
                <w:color w:val="009EE3"/>
                <w:sz w:val="19"/>
                <w:szCs w:val="19"/>
              </w:rPr>
              <w:t>3</w:t>
            </w:r>
            <w:r w:rsidRPr="009E3A70">
              <w:rPr>
                <w:rFonts w:ascii="SourceSansRoman-Semibold" w:hAnsi="SourceSansRoman-Semibold" w:cs="SourceSansRoman-Semibold"/>
                <w:color w:val="009EE3"/>
                <w:sz w:val="19"/>
                <w:szCs w:val="19"/>
              </w:rPr>
              <w:t>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CD48614" w14:textId="77777777" w:rsidR="009E3A70" w:rsidRPr="009E3A70" w:rsidRDefault="009E3A70" w:rsidP="009E3A70">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9E3A70">
              <w:rPr>
                <w:rFonts w:ascii="SourceSansRoman-Semibold" w:hAnsi="SourceSansRoman-Semibold" w:cs="SourceSansRoman-Semibold"/>
                <w:color w:val="009EE3"/>
                <w:sz w:val="16"/>
                <w:szCs w:val="16"/>
              </w:rPr>
              <w:t>$</w:t>
            </w:r>
          </w:p>
        </w:tc>
      </w:tr>
      <w:tr w:rsidR="009E3A70" w:rsidRPr="009E3A70" w14:paraId="67BD8977" w14:textId="77777777" w:rsidTr="00141FA8">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18E560" w14:textId="77777777" w:rsidR="009E3A70" w:rsidRPr="009E3A70" w:rsidRDefault="009E3A70" w:rsidP="009E3A70">
            <w:pPr>
              <w:tabs>
                <w:tab w:val="right" w:leader="dot" w:pos="2740"/>
              </w:tabs>
              <w:autoSpaceDE w:val="0"/>
              <w:autoSpaceDN w:val="0"/>
              <w:adjustRightInd w:val="0"/>
              <w:textAlignment w:val="center"/>
              <w:rPr>
                <w:rFonts w:ascii="Router-Book" w:hAnsi="Router-Book" w:cs="Router-Book"/>
                <w:color w:val="000000"/>
                <w:w w:val="90"/>
                <w:sz w:val="16"/>
                <w:szCs w:val="16"/>
              </w:rPr>
            </w:pPr>
            <w:r w:rsidRPr="009E3A70">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247D73" w14:textId="77777777" w:rsidR="009E3A70" w:rsidRPr="009E3A70" w:rsidRDefault="009E3A70" w:rsidP="009E3A7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3A70">
              <w:rPr>
                <w:rFonts w:ascii="SourceSansRoman_350.000wght_0it" w:hAnsi="SourceSansRoman_350.000wght_0it" w:cs="SourceSansRoman_350.000wght_0it"/>
                <w:color w:val="000000"/>
                <w:spacing w:val="5"/>
                <w:sz w:val="19"/>
                <w:szCs w:val="19"/>
              </w:rPr>
              <w:t>740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EED7C12" w14:textId="77777777" w:rsidR="009E3A70" w:rsidRPr="009E3A70" w:rsidRDefault="009E3A70" w:rsidP="009E3A7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3A70">
              <w:rPr>
                <w:rFonts w:ascii="SourceSansRoman_350.000wght_0it" w:hAnsi="SourceSansRoman_350.000wght_0it" w:cs="SourceSansRoman_350.000wght_0it"/>
                <w:color w:val="000000"/>
                <w:spacing w:val="5"/>
                <w:sz w:val="16"/>
                <w:szCs w:val="16"/>
              </w:rPr>
              <w:t>$</w:t>
            </w:r>
          </w:p>
        </w:tc>
      </w:tr>
      <w:tr w:rsidR="009E3A70" w:rsidRPr="009E3A70" w14:paraId="48055275" w14:textId="77777777" w:rsidTr="00141FA8">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4F8CA5" w14:textId="77777777" w:rsidR="009E3A70" w:rsidRPr="009E3A70" w:rsidRDefault="009E3A70" w:rsidP="009E3A70">
            <w:pPr>
              <w:tabs>
                <w:tab w:val="right" w:leader="dot" w:pos="2740"/>
              </w:tabs>
              <w:autoSpaceDE w:val="0"/>
              <w:autoSpaceDN w:val="0"/>
              <w:adjustRightInd w:val="0"/>
              <w:textAlignment w:val="center"/>
              <w:rPr>
                <w:rFonts w:ascii="Router-Book" w:hAnsi="Router-Book" w:cs="Router-Book"/>
                <w:color w:val="000000"/>
                <w:w w:val="90"/>
                <w:sz w:val="16"/>
                <w:szCs w:val="16"/>
              </w:rPr>
            </w:pPr>
            <w:r w:rsidRPr="009E3A70">
              <w:rPr>
                <w:rFonts w:ascii="Router-Book" w:hAnsi="Router-Book" w:cs="Router-Book"/>
                <w:color w:val="000000"/>
                <w:spacing w:val="-2"/>
                <w:w w:val="90"/>
                <w:sz w:val="16"/>
                <w:szCs w:val="16"/>
              </w:rPr>
              <w:t>Supl. Lourdes y Tours (2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D37DCB" w14:textId="77777777" w:rsidR="009E3A70" w:rsidRPr="009E3A70" w:rsidRDefault="009E3A70" w:rsidP="009E3A7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3A70">
              <w:rPr>
                <w:rFonts w:ascii="SourceSansRoman_350.000wght_0it" w:hAnsi="SourceSansRoman_350.000wght_0it" w:cs="SourceSansRoman_350.000wght_0it"/>
                <w:color w:val="000000"/>
                <w:spacing w:val="5"/>
                <w:sz w:val="19"/>
                <w:szCs w:val="19"/>
              </w:rPr>
              <w:t>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F8DA526" w14:textId="77777777" w:rsidR="009E3A70" w:rsidRPr="009E3A70" w:rsidRDefault="009E3A70" w:rsidP="009E3A7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3A70">
              <w:rPr>
                <w:rFonts w:ascii="SourceSansRoman_350.000wght_0it" w:hAnsi="SourceSansRoman_350.000wght_0it" w:cs="SourceSansRoman_350.000wght_0it"/>
                <w:color w:val="000000"/>
                <w:spacing w:val="5"/>
                <w:sz w:val="16"/>
                <w:szCs w:val="16"/>
              </w:rPr>
              <w:t>$</w:t>
            </w:r>
          </w:p>
        </w:tc>
      </w:tr>
      <w:tr w:rsidR="009E3A70" w:rsidRPr="009E3A70" w14:paraId="6D5BCFA8" w14:textId="77777777" w:rsidTr="00141FA8">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39406D" w14:textId="77777777" w:rsidR="009E3A70" w:rsidRPr="009E3A70" w:rsidRDefault="009E3A70" w:rsidP="009E3A70">
            <w:pPr>
              <w:tabs>
                <w:tab w:val="right" w:leader="dot" w:pos="2740"/>
              </w:tabs>
              <w:autoSpaceDE w:val="0"/>
              <w:autoSpaceDN w:val="0"/>
              <w:adjustRightInd w:val="0"/>
              <w:textAlignment w:val="center"/>
              <w:rPr>
                <w:rFonts w:ascii="Router-Book" w:hAnsi="Router-Book" w:cs="Router-Book"/>
                <w:color w:val="000000"/>
                <w:w w:val="90"/>
                <w:sz w:val="16"/>
                <w:szCs w:val="16"/>
              </w:rPr>
            </w:pPr>
            <w:r w:rsidRPr="009E3A70">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695AFC" w14:textId="77777777" w:rsidR="009E3A70" w:rsidRPr="009E3A70" w:rsidRDefault="009E3A70" w:rsidP="009E3A7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3A70">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ED430AA" w14:textId="77777777" w:rsidR="009E3A70" w:rsidRPr="009E3A70" w:rsidRDefault="009E3A70" w:rsidP="009E3A70">
            <w:pPr>
              <w:autoSpaceDE w:val="0"/>
              <w:autoSpaceDN w:val="0"/>
              <w:adjustRightInd w:val="0"/>
              <w:rPr>
                <w:rFonts w:ascii="CoHeadline-Regular" w:hAnsi="CoHeadline-Regular"/>
              </w:rPr>
            </w:pPr>
          </w:p>
        </w:tc>
      </w:tr>
      <w:tr w:rsidR="009E3A70" w:rsidRPr="009E3A70" w14:paraId="050249C8" w14:textId="77777777" w:rsidTr="00141FA8">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3A616E" w14:textId="77777777" w:rsidR="009E3A70" w:rsidRPr="009E3A70" w:rsidRDefault="009E3A70" w:rsidP="009E3A70">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B8AD7A" w14:textId="77777777" w:rsidR="009E3A70" w:rsidRPr="009E3A70" w:rsidRDefault="009E3A70" w:rsidP="009E3A70">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E3E62F" w14:textId="77777777" w:rsidR="009E3A70" w:rsidRPr="009E3A70" w:rsidRDefault="009E3A70" w:rsidP="009E3A70">
            <w:pPr>
              <w:autoSpaceDE w:val="0"/>
              <w:autoSpaceDN w:val="0"/>
              <w:adjustRightInd w:val="0"/>
              <w:rPr>
                <w:rFonts w:ascii="CoHeadline-Regular" w:hAnsi="CoHeadline-Regular"/>
              </w:rPr>
            </w:pPr>
          </w:p>
        </w:tc>
      </w:tr>
      <w:tr w:rsidR="009E3A70" w:rsidRPr="009E3A70" w14:paraId="652C72A0" w14:textId="77777777" w:rsidTr="00141FA8">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3D533AE" w14:textId="77777777" w:rsidR="009E3A70" w:rsidRPr="009E3A70" w:rsidRDefault="009E3A70" w:rsidP="009E3A70">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1"/>
                <w:sz w:val="14"/>
                <w:szCs w:val="14"/>
              </w:rPr>
            </w:pPr>
            <w:r w:rsidRPr="009E3A70">
              <w:rPr>
                <w:rFonts w:ascii="Router-Medium" w:hAnsi="Router-Medium" w:cs="Router-Medium"/>
                <w:color w:val="000000"/>
                <w:w w:val="81"/>
                <w:sz w:val="14"/>
                <w:szCs w:val="14"/>
              </w:rPr>
              <w:t>Precios a partir de Marzo 20 según nuestra Programación 2026/2027. </w:t>
            </w:r>
          </w:p>
        </w:tc>
      </w:tr>
    </w:tbl>
    <w:p w14:paraId="6D6DB573" w14:textId="77777777" w:rsidR="009E3A70" w:rsidRPr="007D5E33" w:rsidRDefault="009E3A70" w:rsidP="009E3A70">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9E3A70"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6130"/>
    <w:rsid w:val="00067643"/>
    <w:rsid w:val="000B460F"/>
    <w:rsid w:val="00141FA8"/>
    <w:rsid w:val="001562DC"/>
    <w:rsid w:val="00175E13"/>
    <w:rsid w:val="001D4B27"/>
    <w:rsid w:val="001E2AD7"/>
    <w:rsid w:val="0021700A"/>
    <w:rsid w:val="0023133F"/>
    <w:rsid w:val="00295EA4"/>
    <w:rsid w:val="00296373"/>
    <w:rsid w:val="002C4D76"/>
    <w:rsid w:val="0032154E"/>
    <w:rsid w:val="00391FC2"/>
    <w:rsid w:val="003B4561"/>
    <w:rsid w:val="003D6534"/>
    <w:rsid w:val="0041747E"/>
    <w:rsid w:val="00470DEA"/>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9E3A70"/>
    <w:rsid w:val="00A57D77"/>
    <w:rsid w:val="00AB39D3"/>
    <w:rsid w:val="00AC6703"/>
    <w:rsid w:val="00B05A44"/>
    <w:rsid w:val="00B3656E"/>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E3A7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E3A70"/>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9E3A70"/>
  </w:style>
  <w:style w:type="paragraph" w:customStyle="1" w:styleId="fechas-negrofechas">
    <w:name w:val="fechas-negro (fechas)"/>
    <w:basedOn w:val="Textoitinerario"/>
    <w:uiPriority w:val="99"/>
    <w:rsid w:val="009E3A70"/>
    <w:pPr>
      <w:jc w:val="right"/>
    </w:pPr>
  </w:style>
  <w:style w:type="paragraph" w:customStyle="1" w:styleId="fechas-verdefechas">
    <w:name w:val="fechas-verde (fechas)"/>
    <w:basedOn w:val="Textoitinerario"/>
    <w:uiPriority w:val="99"/>
    <w:rsid w:val="009E3A70"/>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9E3A70"/>
    <w:rPr>
      <w:color w:val="009EE3"/>
    </w:rPr>
  </w:style>
  <w:style w:type="paragraph" w:customStyle="1" w:styleId="incluyeHoteles-Incluye">
    <w:name w:val="incluye (Hoteles-Incluye)"/>
    <w:basedOn w:val="Textoitinerario"/>
    <w:uiPriority w:val="99"/>
    <w:rsid w:val="009E3A7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E3A7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E3A70"/>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9E3A7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E3A7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9E3A70"/>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9E3A7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9E3A70"/>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9E3A7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9E3A7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9E3A7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9E3A70"/>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666</Words>
  <Characters>3669</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2025-01-31T02:14:00Z</dcterms:modified>
</cp:coreProperties>
</file>